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06C56" w14:textId="0EB06ED6" w:rsidR="003E7331" w:rsidRDefault="00315D13" w:rsidP="003E7331">
      <w:pPr>
        <w:pStyle w:val="NoSpacing"/>
        <w:jc w:val="center"/>
        <w:rPr>
          <w:rFonts w:cstheme="minorHAnsi"/>
          <w:b/>
          <w:iCs/>
          <w:sz w:val="20"/>
          <w:szCs w:val="8"/>
        </w:rPr>
      </w:pPr>
      <w:r>
        <w:rPr>
          <w:rFonts w:ascii="Bradley Hand ITC" w:hAnsi="Bradley Hand ITC"/>
          <w:b/>
          <w:i/>
          <w:sz w:val="44"/>
          <w:u w:val="single"/>
        </w:rPr>
        <w:t xml:space="preserve">My </w:t>
      </w:r>
      <w:r w:rsidRPr="00315D13">
        <w:rPr>
          <w:rFonts w:ascii="Bradley Hand ITC" w:hAnsi="Bradley Hand ITC"/>
          <w:b/>
          <w:i/>
          <w:color w:val="F6C5AC" w:themeColor="accent2" w:themeTint="66"/>
          <w:sz w:val="44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Mindset</w:t>
      </w:r>
    </w:p>
    <w:p w14:paraId="2E030A89" w14:textId="0456D135" w:rsidR="00F4445E" w:rsidRDefault="00315D13" w:rsidP="00F85247">
      <w:pPr>
        <w:pStyle w:val="NoSpacing"/>
      </w:pPr>
      <w:r>
        <w:t xml:space="preserve">Carol Dweck </w:t>
      </w:r>
      <w:r w:rsidR="0036187D">
        <w:t>wrote a book called “Mindset</w:t>
      </w:r>
      <w:r w:rsidR="00626CD2">
        <w:t>,</w:t>
      </w:r>
      <w:r w:rsidR="0036187D">
        <w:t xml:space="preserve">” which </w:t>
      </w:r>
      <w:r w:rsidR="00626CD2">
        <w:t>explores how different mindsets can help us better understand motivation and perspective</w:t>
      </w:r>
      <w:r w:rsidR="0036187D">
        <w:t xml:space="preserve">.  </w:t>
      </w:r>
      <w:r w:rsidR="00E5207D">
        <w:t>One of the central concepts from this book is that “the view you adopt for yourself profoundly affects the way you lead your life.”</w:t>
      </w:r>
      <w:r w:rsidR="006A32B2">
        <w:t xml:space="preserve">  In her book</w:t>
      </w:r>
      <w:r w:rsidR="00626CD2">
        <w:t>,</w:t>
      </w:r>
      <w:r w:rsidR="006A32B2">
        <w:t xml:space="preserve"> she talks about the differences between a growth mindset </w:t>
      </w:r>
      <w:r w:rsidR="004C55C1">
        <w:t>and</w:t>
      </w:r>
      <w:r w:rsidR="004C50EA">
        <w:t xml:space="preserve"> a fixed mindset.  </w:t>
      </w:r>
      <w:r w:rsidR="00FE04FD">
        <w:t xml:space="preserve">This worksheet will focus on </w:t>
      </w:r>
      <w:r w:rsidR="004C55C1">
        <w:t>both</w:t>
      </w:r>
      <w:r w:rsidR="00FE04FD">
        <w:t xml:space="preserve"> mindsets to help you understand </w:t>
      </w:r>
      <w:r w:rsidR="0085782B">
        <w:t>what your go-to mindset is</w:t>
      </w:r>
      <w:r w:rsidR="00626CD2">
        <w:t xml:space="preserve"> and how different life situations can change your usual</w:t>
      </w:r>
      <w:r w:rsidR="00591F05">
        <w:t xml:space="preserve"> </w:t>
      </w:r>
      <w:r w:rsidR="00F567BD">
        <w:t>mindset.</w:t>
      </w:r>
    </w:p>
    <w:p w14:paraId="0121B6A5" w14:textId="77777777" w:rsidR="00BF559D" w:rsidRDefault="00BF559D" w:rsidP="00F85247">
      <w:pPr>
        <w:pStyle w:val="NoSpacing"/>
      </w:pPr>
    </w:p>
    <w:p w14:paraId="066B9610" w14:textId="1ECC1D47" w:rsidR="00591F05" w:rsidRDefault="00BF559D" w:rsidP="00F85247">
      <w:pPr>
        <w:pStyle w:val="NoSpacing"/>
      </w:pPr>
      <w:r>
        <w:t>Here</w:t>
      </w:r>
      <w:r w:rsidR="000D3FDA">
        <w:t>’</w:t>
      </w:r>
      <w:r>
        <w:t xml:space="preserve">s a good visual of both mindsets and the standard approaches </w:t>
      </w:r>
      <w:r w:rsidR="00626CD2">
        <w:t xml:space="preserve">each </w:t>
      </w:r>
      <w:r w:rsidR="000D3FDA">
        <w:t>takes</w:t>
      </w:r>
      <w:r>
        <w:t xml:space="preserve"> </w:t>
      </w:r>
      <w:r w:rsidR="000D3FDA">
        <w:t xml:space="preserve">in life.  It is </w:t>
      </w:r>
      <w:r w:rsidR="00171463">
        <w:t xml:space="preserve">easy to see that the growth mindset is one that lives for challenges, loves feedback, </w:t>
      </w:r>
      <w:r w:rsidR="009B74FA">
        <w:t xml:space="preserve">and </w:t>
      </w:r>
      <w:r w:rsidR="00626CD2">
        <w:t>has an overall</w:t>
      </w:r>
      <w:r w:rsidR="009B74FA">
        <w:t xml:space="preserve"> positive outlook on life.  The fixed mindset is more rigid, absolutely dislikes change, </w:t>
      </w:r>
      <w:r w:rsidR="00FD0161">
        <w:t xml:space="preserve">and can have </w:t>
      </w:r>
      <w:r w:rsidR="00626CD2">
        <w:t xml:space="preserve">a more </w:t>
      </w:r>
      <w:r w:rsidR="00FD0161">
        <w:t>negative outlook on life.</w:t>
      </w:r>
    </w:p>
    <w:p w14:paraId="0F30472E" w14:textId="77777777" w:rsidR="00591F05" w:rsidRDefault="00591F05" w:rsidP="00BF559D">
      <w:pPr>
        <w:pStyle w:val="NoSpacing"/>
        <w:jc w:val="center"/>
      </w:pPr>
    </w:p>
    <w:p w14:paraId="59D6CB5D" w14:textId="06A4FECF" w:rsidR="00F567BD" w:rsidRDefault="00BF559D" w:rsidP="00F85247">
      <w:pPr>
        <w:pStyle w:val="NoSpacing"/>
      </w:pPr>
      <w:r w:rsidRPr="00BF559D">
        <w:rPr>
          <w:noProof/>
        </w:rPr>
        <w:drawing>
          <wp:inline distT="0" distB="0" distL="0" distR="0" wp14:anchorId="02CFED85" wp14:editId="51394BDC">
            <wp:extent cx="5943600" cy="3856355"/>
            <wp:effectExtent l="95250" t="76200" r="95250" b="1172845"/>
            <wp:docPr id="2885857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58575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5635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14:paraId="0000B663" w14:textId="77777777" w:rsidR="00F567BD" w:rsidRDefault="00F567BD" w:rsidP="00F85247">
      <w:pPr>
        <w:pStyle w:val="NoSpacing"/>
      </w:pPr>
    </w:p>
    <w:p w14:paraId="5C2AA2AB" w14:textId="77777777" w:rsidR="00F567BD" w:rsidRDefault="00F567BD" w:rsidP="00F85247">
      <w:pPr>
        <w:pStyle w:val="NoSpacing"/>
      </w:pPr>
    </w:p>
    <w:p w14:paraId="67F79F34" w14:textId="77777777" w:rsidR="00F567BD" w:rsidRDefault="00F567BD" w:rsidP="00F85247">
      <w:pPr>
        <w:pStyle w:val="NoSpacing"/>
      </w:pPr>
    </w:p>
    <w:p w14:paraId="1758E561" w14:textId="3DABA54A" w:rsidR="00F567BD" w:rsidRPr="00D61D09" w:rsidRDefault="008038F3" w:rsidP="00D61D09">
      <w:pPr>
        <w:pStyle w:val="NoSpacing"/>
        <w:jc w:val="center"/>
        <w:rPr>
          <w:i/>
          <w:iCs/>
        </w:rPr>
      </w:pPr>
      <w:r w:rsidRPr="00D61D09">
        <w:rPr>
          <w:i/>
          <w:iCs/>
        </w:rPr>
        <w:t>“</w:t>
      </w:r>
      <w:r w:rsidR="00D61D09" w:rsidRPr="00D61D09">
        <w:rPr>
          <w:i/>
          <w:iCs/>
        </w:rPr>
        <w:t>Once you master your own mind, anything is possible” - Unknown</w:t>
      </w:r>
    </w:p>
    <w:p w14:paraId="53E82814" w14:textId="6A16EADF" w:rsidR="00F567BD" w:rsidRDefault="00932C92" w:rsidP="00F85247">
      <w:pPr>
        <w:pStyle w:val="NoSpacing"/>
      </w:pPr>
      <w:r>
        <w:lastRenderedPageBreak/>
        <w:t xml:space="preserve">Let’s look at your typical or </w:t>
      </w:r>
      <w:r w:rsidR="00626CD2">
        <w:t>go-to mindset, and let’s try to understand it a little more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D648F" w14:paraId="41E35943" w14:textId="77777777" w:rsidTr="00AD648F">
        <w:tc>
          <w:tcPr>
            <w:tcW w:w="2337" w:type="dxa"/>
          </w:tcPr>
          <w:p w14:paraId="6B3D06EC" w14:textId="4F4C1E04" w:rsidR="00AD648F" w:rsidRPr="002C586D" w:rsidRDefault="00BA578F" w:rsidP="002C586D">
            <w:pPr>
              <w:pStyle w:val="NoSpacing"/>
              <w:jc w:val="center"/>
              <w:rPr>
                <w:b/>
                <w:bCs/>
              </w:rPr>
            </w:pPr>
            <w:r w:rsidRPr="002C586D">
              <w:rPr>
                <w:b/>
                <w:bCs/>
              </w:rPr>
              <w:t xml:space="preserve">What is </w:t>
            </w:r>
            <w:r w:rsidR="00570695">
              <w:rPr>
                <w:b/>
                <w:bCs/>
              </w:rPr>
              <w:t>my</w:t>
            </w:r>
            <w:r w:rsidRPr="002C586D">
              <w:rPr>
                <w:b/>
                <w:bCs/>
              </w:rPr>
              <w:t xml:space="preserve"> typical </w:t>
            </w:r>
            <w:r w:rsidR="00A05B29" w:rsidRPr="002C586D">
              <w:rPr>
                <w:b/>
                <w:bCs/>
              </w:rPr>
              <w:t xml:space="preserve">or go-to </w:t>
            </w:r>
            <w:r w:rsidRPr="002C586D">
              <w:rPr>
                <w:b/>
                <w:bCs/>
              </w:rPr>
              <w:t>mindset?</w:t>
            </w:r>
          </w:p>
        </w:tc>
        <w:tc>
          <w:tcPr>
            <w:tcW w:w="2337" w:type="dxa"/>
          </w:tcPr>
          <w:p w14:paraId="1F3F7AEE" w14:textId="7F969B5A" w:rsidR="00AD648F" w:rsidRPr="002C586D" w:rsidRDefault="00BA578F" w:rsidP="002C586D">
            <w:pPr>
              <w:pStyle w:val="NoSpacing"/>
              <w:jc w:val="center"/>
              <w:rPr>
                <w:b/>
                <w:bCs/>
              </w:rPr>
            </w:pPr>
            <w:r w:rsidRPr="002C586D">
              <w:rPr>
                <w:b/>
                <w:bCs/>
              </w:rPr>
              <w:t xml:space="preserve">How is this </w:t>
            </w:r>
            <w:r w:rsidR="002C586D">
              <w:rPr>
                <w:b/>
                <w:bCs/>
              </w:rPr>
              <w:t xml:space="preserve">mindset </w:t>
            </w:r>
            <w:r w:rsidRPr="002C586D">
              <w:rPr>
                <w:b/>
                <w:bCs/>
              </w:rPr>
              <w:t>helpful?</w:t>
            </w:r>
          </w:p>
        </w:tc>
        <w:tc>
          <w:tcPr>
            <w:tcW w:w="2338" w:type="dxa"/>
          </w:tcPr>
          <w:p w14:paraId="615BC537" w14:textId="20B85579" w:rsidR="00AD648F" w:rsidRPr="002C586D" w:rsidRDefault="00BA578F" w:rsidP="002C586D">
            <w:pPr>
              <w:pStyle w:val="NoSpacing"/>
              <w:jc w:val="center"/>
              <w:rPr>
                <w:b/>
                <w:bCs/>
              </w:rPr>
            </w:pPr>
            <w:r w:rsidRPr="002C586D">
              <w:rPr>
                <w:b/>
                <w:bCs/>
              </w:rPr>
              <w:t>How is this</w:t>
            </w:r>
            <w:r w:rsidR="002C586D">
              <w:rPr>
                <w:b/>
                <w:bCs/>
              </w:rPr>
              <w:t xml:space="preserve"> mindset</w:t>
            </w:r>
            <w:r w:rsidRPr="002C586D">
              <w:rPr>
                <w:b/>
                <w:bCs/>
              </w:rPr>
              <w:t xml:space="preserve"> holding </w:t>
            </w:r>
            <w:r w:rsidR="00570695">
              <w:rPr>
                <w:b/>
                <w:bCs/>
              </w:rPr>
              <w:t>me</w:t>
            </w:r>
            <w:r w:rsidRPr="002C586D">
              <w:rPr>
                <w:b/>
                <w:bCs/>
              </w:rPr>
              <w:t xml:space="preserve"> back?</w:t>
            </w:r>
          </w:p>
        </w:tc>
        <w:tc>
          <w:tcPr>
            <w:tcW w:w="2338" w:type="dxa"/>
          </w:tcPr>
          <w:p w14:paraId="18A9B722" w14:textId="0C4F72CB" w:rsidR="00AD648F" w:rsidRPr="002C586D" w:rsidRDefault="00932C92" w:rsidP="002C586D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Anything </w:t>
            </w:r>
            <w:r w:rsidR="00570695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 want to change?  Why or Why Not?</w:t>
            </w:r>
          </w:p>
        </w:tc>
      </w:tr>
      <w:tr w:rsidR="00932C92" w14:paraId="761AD941" w14:textId="77777777" w:rsidTr="00AD648F">
        <w:tc>
          <w:tcPr>
            <w:tcW w:w="2337" w:type="dxa"/>
          </w:tcPr>
          <w:p w14:paraId="459B3B1F" w14:textId="77777777" w:rsidR="00932C92" w:rsidRDefault="00932C92" w:rsidP="002C586D">
            <w:pPr>
              <w:pStyle w:val="NoSpacing"/>
              <w:jc w:val="center"/>
              <w:rPr>
                <w:b/>
                <w:bCs/>
              </w:rPr>
            </w:pPr>
          </w:p>
          <w:p w14:paraId="51B0165B" w14:textId="77777777" w:rsidR="00932C92" w:rsidRDefault="00932C92" w:rsidP="002C586D">
            <w:pPr>
              <w:pStyle w:val="NoSpacing"/>
              <w:jc w:val="center"/>
              <w:rPr>
                <w:b/>
                <w:bCs/>
              </w:rPr>
            </w:pPr>
          </w:p>
          <w:p w14:paraId="70341589" w14:textId="77777777" w:rsidR="00932C92" w:rsidRDefault="00932C92" w:rsidP="002C586D">
            <w:pPr>
              <w:pStyle w:val="NoSpacing"/>
              <w:jc w:val="center"/>
              <w:rPr>
                <w:b/>
                <w:bCs/>
              </w:rPr>
            </w:pPr>
          </w:p>
          <w:p w14:paraId="2396DAD5" w14:textId="77777777" w:rsidR="00932C92" w:rsidRDefault="00932C92" w:rsidP="002C586D">
            <w:pPr>
              <w:pStyle w:val="NoSpacing"/>
              <w:jc w:val="center"/>
              <w:rPr>
                <w:b/>
                <w:bCs/>
              </w:rPr>
            </w:pPr>
          </w:p>
          <w:p w14:paraId="13732E1E" w14:textId="77777777" w:rsidR="00932C92" w:rsidRDefault="00932C92" w:rsidP="002C586D">
            <w:pPr>
              <w:pStyle w:val="NoSpacing"/>
              <w:jc w:val="center"/>
              <w:rPr>
                <w:b/>
                <w:bCs/>
              </w:rPr>
            </w:pPr>
          </w:p>
          <w:p w14:paraId="1F1731F2" w14:textId="77777777" w:rsidR="00932C92" w:rsidRDefault="00932C92" w:rsidP="002C586D">
            <w:pPr>
              <w:pStyle w:val="NoSpacing"/>
              <w:jc w:val="center"/>
              <w:rPr>
                <w:b/>
                <w:bCs/>
              </w:rPr>
            </w:pPr>
          </w:p>
          <w:p w14:paraId="58FA761A" w14:textId="77777777" w:rsidR="00932C92" w:rsidRDefault="00932C92" w:rsidP="002C586D">
            <w:pPr>
              <w:pStyle w:val="NoSpacing"/>
              <w:jc w:val="center"/>
              <w:rPr>
                <w:b/>
                <w:bCs/>
              </w:rPr>
            </w:pPr>
          </w:p>
          <w:p w14:paraId="402DCAB7" w14:textId="77777777" w:rsidR="00932C92" w:rsidRPr="002C586D" w:rsidRDefault="00932C92" w:rsidP="002C586D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2337" w:type="dxa"/>
          </w:tcPr>
          <w:p w14:paraId="37C6A9D2" w14:textId="77777777" w:rsidR="00932C92" w:rsidRPr="002C586D" w:rsidRDefault="00932C92" w:rsidP="002C586D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2338" w:type="dxa"/>
          </w:tcPr>
          <w:p w14:paraId="5B6DA0DF" w14:textId="77777777" w:rsidR="00932C92" w:rsidRPr="002C586D" w:rsidRDefault="00932C92" w:rsidP="002C586D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2338" w:type="dxa"/>
          </w:tcPr>
          <w:p w14:paraId="17C18513" w14:textId="77777777" w:rsidR="00932C92" w:rsidRDefault="00932C92" w:rsidP="002C586D">
            <w:pPr>
              <w:pStyle w:val="NoSpacing"/>
              <w:jc w:val="center"/>
              <w:rPr>
                <w:b/>
                <w:bCs/>
              </w:rPr>
            </w:pPr>
          </w:p>
        </w:tc>
      </w:tr>
    </w:tbl>
    <w:p w14:paraId="683161FB" w14:textId="77777777" w:rsidR="00F567BD" w:rsidRDefault="00F567BD" w:rsidP="00F85247">
      <w:pPr>
        <w:pStyle w:val="NoSpacing"/>
      </w:pPr>
    </w:p>
    <w:p w14:paraId="29EAFFE0" w14:textId="07FDF908" w:rsidR="00312BF6" w:rsidRDefault="00312BF6" w:rsidP="00F85247">
      <w:pPr>
        <w:pStyle w:val="NoSpacing"/>
      </w:pPr>
      <w:r>
        <w:t xml:space="preserve">Now let’s look at your emotions, </w:t>
      </w:r>
      <w:r w:rsidR="00626CD2">
        <w:t>decision-making</w:t>
      </w:r>
      <w:r>
        <w:t xml:space="preserve"> process, and ability to connect with others </w:t>
      </w:r>
      <w:r w:rsidR="005C7ABA">
        <w:t>based on your typical or go-to mindset.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32488" w14:paraId="2D91966D" w14:textId="77777777" w:rsidTr="00732488">
        <w:tc>
          <w:tcPr>
            <w:tcW w:w="2337" w:type="dxa"/>
          </w:tcPr>
          <w:p w14:paraId="3872A5CB" w14:textId="7B92859C" w:rsidR="00732488" w:rsidRPr="00570695" w:rsidRDefault="005C7ABA" w:rsidP="00F85247">
            <w:pPr>
              <w:pStyle w:val="NoSpacing"/>
              <w:rPr>
                <w:b/>
                <w:bCs/>
              </w:rPr>
            </w:pPr>
            <w:r w:rsidRPr="00570695">
              <w:rPr>
                <w:b/>
                <w:bCs/>
              </w:rPr>
              <w:t xml:space="preserve">What is </w:t>
            </w:r>
            <w:r w:rsidR="00570695" w:rsidRPr="00570695">
              <w:rPr>
                <w:b/>
                <w:bCs/>
              </w:rPr>
              <w:t>my</w:t>
            </w:r>
            <w:r w:rsidRPr="00570695">
              <w:rPr>
                <w:b/>
                <w:bCs/>
              </w:rPr>
              <w:t xml:space="preserve"> typical or go-to mindset?</w:t>
            </w:r>
          </w:p>
        </w:tc>
        <w:tc>
          <w:tcPr>
            <w:tcW w:w="2337" w:type="dxa"/>
          </w:tcPr>
          <w:p w14:paraId="214F3B58" w14:textId="2BB16C64" w:rsidR="00732488" w:rsidRPr="00570695" w:rsidRDefault="00ED7471" w:rsidP="00F85247">
            <w:pPr>
              <w:pStyle w:val="NoSpacing"/>
              <w:rPr>
                <w:b/>
                <w:bCs/>
              </w:rPr>
            </w:pPr>
            <w:r w:rsidRPr="00570695">
              <w:rPr>
                <w:b/>
                <w:bCs/>
              </w:rPr>
              <w:t xml:space="preserve">What are the typical emotions </w:t>
            </w:r>
            <w:r w:rsidR="00570695" w:rsidRPr="00570695">
              <w:rPr>
                <w:b/>
                <w:bCs/>
              </w:rPr>
              <w:t>I</w:t>
            </w:r>
            <w:r w:rsidRPr="00570695">
              <w:rPr>
                <w:b/>
                <w:bCs/>
              </w:rPr>
              <w:t xml:space="preserve"> feel?</w:t>
            </w:r>
          </w:p>
        </w:tc>
        <w:tc>
          <w:tcPr>
            <w:tcW w:w="2338" w:type="dxa"/>
          </w:tcPr>
          <w:p w14:paraId="77A471FC" w14:textId="10C632B7" w:rsidR="00732488" w:rsidRPr="00570695" w:rsidRDefault="00ED7471" w:rsidP="00F85247">
            <w:pPr>
              <w:pStyle w:val="NoSpacing"/>
              <w:rPr>
                <w:b/>
                <w:bCs/>
              </w:rPr>
            </w:pPr>
            <w:r w:rsidRPr="00570695">
              <w:rPr>
                <w:b/>
                <w:bCs/>
              </w:rPr>
              <w:t>How well a</w:t>
            </w:r>
            <w:r w:rsidR="00570695" w:rsidRPr="00570695">
              <w:rPr>
                <w:b/>
                <w:bCs/>
              </w:rPr>
              <w:t>m I</w:t>
            </w:r>
            <w:r w:rsidRPr="00570695">
              <w:rPr>
                <w:b/>
                <w:bCs/>
              </w:rPr>
              <w:t xml:space="preserve"> able to make decisions?</w:t>
            </w:r>
          </w:p>
        </w:tc>
        <w:tc>
          <w:tcPr>
            <w:tcW w:w="2338" w:type="dxa"/>
          </w:tcPr>
          <w:p w14:paraId="7AB5DAA3" w14:textId="5D8FA33E" w:rsidR="00732488" w:rsidRPr="00570695" w:rsidRDefault="00570695" w:rsidP="00F85247">
            <w:pPr>
              <w:pStyle w:val="NoSpacing"/>
              <w:rPr>
                <w:b/>
                <w:bCs/>
              </w:rPr>
            </w:pPr>
            <w:r w:rsidRPr="00570695">
              <w:rPr>
                <w:b/>
                <w:bCs/>
              </w:rPr>
              <w:t>How is my ability to connect with others</w:t>
            </w:r>
            <w:r>
              <w:rPr>
                <w:b/>
                <w:bCs/>
              </w:rPr>
              <w:t xml:space="preserve"> impacted</w:t>
            </w:r>
            <w:r w:rsidRPr="00570695">
              <w:rPr>
                <w:b/>
                <w:bCs/>
              </w:rPr>
              <w:t>?</w:t>
            </w:r>
          </w:p>
        </w:tc>
      </w:tr>
      <w:tr w:rsidR="00570695" w14:paraId="5CDB1DCF" w14:textId="77777777" w:rsidTr="00732488">
        <w:tc>
          <w:tcPr>
            <w:tcW w:w="2337" w:type="dxa"/>
          </w:tcPr>
          <w:p w14:paraId="4D90AD89" w14:textId="77777777" w:rsidR="00570695" w:rsidRDefault="00570695" w:rsidP="00F85247">
            <w:pPr>
              <w:pStyle w:val="NoSpacing"/>
              <w:rPr>
                <w:b/>
                <w:bCs/>
              </w:rPr>
            </w:pPr>
          </w:p>
          <w:p w14:paraId="35349640" w14:textId="77777777" w:rsidR="00570695" w:rsidRDefault="00570695" w:rsidP="00F85247">
            <w:pPr>
              <w:pStyle w:val="NoSpacing"/>
              <w:rPr>
                <w:b/>
                <w:bCs/>
              </w:rPr>
            </w:pPr>
          </w:p>
          <w:p w14:paraId="45E066C0" w14:textId="77777777" w:rsidR="00570695" w:rsidRDefault="00570695" w:rsidP="00F85247">
            <w:pPr>
              <w:pStyle w:val="NoSpacing"/>
              <w:rPr>
                <w:b/>
                <w:bCs/>
              </w:rPr>
            </w:pPr>
          </w:p>
          <w:p w14:paraId="4735443A" w14:textId="77777777" w:rsidR="00570695" w:rsidRDefault="00570695" w:rsidP="00F85247">
            <w:pPr>
              <w:pStyle w:val="NoSpacing"/>
              <w:rPr>
                <w:b/>
                <w:bCs/>
              </w:rPr>
            </w:pPr>
          </w:p>
          <w:p w14:paraId="1F6DC0D3" w14:textId="77777777" w:rsidR="00570695" w:rsidRDefault="00570695" w:rsidP="00F85247">
            <w:pPr>
              <w:pStyle w:val="NoSpacing"/>
              <w:rPr>
                <w:b/>
                <w:bCs/>
              </w:rPr>
            </w:pPr>
          </w:p>
          <w:p w14:paraId="0337A2AC" w14:textId="77777777" w:rsidR="00570695" w:rsidRDefault="00570695" w:rsidP="00F85247">
            <w:pPr>
              <w:pStyle w:val="NoSpacing"/>
              <w:rPr>
                <w:b/>
                <w:bCs/>
              </w:rPr>
            </w:pPr>
          </w:p>
          <w:p w14:paraId="2497FF7C" w14:textId="77777777" w:rsidR="00570695" w:rsidRDefault="00570695" w:rsidP="00F85247">
            <w:pPr>
              <w:pStyle w:val="NoSpacing"/>
              <w:rPr>
                <w:b/>
                <w:bCs/>
              </w:rPr>
            </w:pPr>
          </w:p>
          <w:p w14:paraId="41354A20" w14:textId="77777777" w:rsidR="00570695" w:rsidRPr="00570695" w:rsidRDefault="00570695" w:rsidP="00F85247">
            <w:pPr>
              <w:pStyle w:val="NoSpacing"/>
              <w:rPr>
                <w:b/>
                <w:bCs/>
              </w:rPr>
            </w:pPr>
          </w:p>
        </w:tc>
        <w:tc>
          <w:tcPr>
            <w:tcW w:w="2337" w:type="dxa"/>
          </w:tcPr>
          <w:p w14:paraId="34698F2F" w14:textId="77777777" w:rsidR="00570695" w:rsidRPr="00570695" w:rsidRDefault="00570695" w:rsidP="00F85247">
            <w:pPr>
              <w:pStyle w:val="NoSpacing"/>
              <w:rPr>
                <w:b/>
                <w:bCs/>
              </w:rPr>
            </w:pPr>
          </w:p>
        </w:tc>
        <w:tc>
          <w:tcPr>
            <w:tcW w:w="2338" w:type="dxa"/>
          </w:tcPr>
          <w:p w14:paraId="50A6C495" w14:textId="77777777" w:rsidR="00570695" w:rsidRPr="00570695" w:rsidRDefault="00570695" w:rsidP="00F85247">
            <w:pPr>
              <w:pStyle w:val="NoSpacing"/>
              <w:rPr>
                <w:b/>
                <w:bCs/>
              </w:rPr>
            </w:pPr>
          </w:p>
        </w:tc>
        <w:tc>
          <w:tcPr>
            <w:tcW w:w="2338" w:type="dxa"/>
          </w:tcPr>
          <w:p w14:paraId="28D05F0C" w14:textId="77777777" w:rsidR="00570695" w:rsidRPr="00570695" w:rsidRDefault="00570695" w:rsidP="00F85247">
            <w:pPr>
              <w:pStyle w:val="NoSpacing"/>
              <w:rPr>
                <w:b/>
                <w:bCs/>
              </w:rPr>
            </w:pPr>
          </w:p>
        </w:tc>
      </w:tr>
    </w:tbl>
    <w:p w14:paraId="48CCEB7A" w14:textId="77777777" w:rsidR="001B2956" w:rsidRDefault="001B2956" w:rsidP="00F85247">
      <w:pPr>
        <w:pStyle w:val="NoSpacing"/>
      </w:pPr>
    </w:p>
    <w:p w14:paraId="00D29E1D" w14:textId="77777777" w:rsidR="008F5EC2" w:rsidRDefault="008F5EC2" w:rsidP="00F85247">
      <w:pPr>
        <w:pStyle w:val="NoSpacing"/>
      </w:pPr>
    </w:p>
    <w:p w14:paraId="7D895494" w14:textId="77777777" w:rsidR="008F5EC2" w:rsidRDefault="008F5EC2" w:rsidP="00F85247">
      <w:pPr>
        <w:pStyle w:val="NoSpacing"/>
      </w:pPr>
    </w:p>
    <w:p w14:paraId="5031F0B8" w14:textId="77777777" w:rsidR="008F5EC2" w:rsidRDefault="008F5EC2" w:rsidP="00F85247">
      <w:pPr>
        <w:pStyle w:val="NoSpacing"/>
      </w:pPr>
    </w:p>
    <w:p w14:paraId="605D3F0F" w14:textId="77777777" w:rsidR="008F5EC2" w:rsidRDefault="008F5EC2" w:rsidP="00F85247">
      <w:pPr>
        <w:pStyle w:val="NoSpacing"/>
      </w:pPr>
    </w:p>
    <w:p w14:paraId="343098F0" w14:textId="77777777" w:rsidR="008F5EC2" w:rsidRDefault="008F5EC2" w:rsidP="00F85247">
      <w:pPr>
        <w:pStyle w:val="NoSpacing"/>
      </w:pPr>
    </w:p>
    <w:p w14:paraId="7A214663" w14:textId="77777777" w:rsidR="008F5EC2" w:rsidRDefault="008F5EC2" w:rsidP="00F85247">
      <w:pPr>
        <w:pStyle w:val="NoSpacing"/>
      </w:pPr>
    </w:p>
    <w:p w14:paraId="45F2A9A9" w14:textId="77777777" w:rsidR="008F5EC2" w:rsidRDefault="008F5EC2" w:rsidP="00F85247">
      <w:pPr>
        <w:pStyle w:val="NoSpacing"/>
      </w:pPr>
    </w:p>
    <w:p w14:paraId="4AAEC7D3" w14:textId="77777777" w:rsidR="008F5EC2" w:rsidRDefault="008F5EC2" w:rsidP="00F85247">
      <w:pPr>
        <w:pStyle w:val="NoSpacing"/>
      </w:pPr>
    </w:p>
    <w:p w14:paraId="38BB3044" w14:textId="77777777" w:rsidR="008F5EC2" w:rsidRDefault="008F5EC2" w:rsidP="00F85247">
      <w:pPr>
        <w:pStyle w:val="NoSpacing"/>
      </w:pPr>
    </w:p>
    <w:p w14:paraId="6A5F63EF" w14:textId="77777777" w:rsidR="008F5EC2" w:rsidRDefault="008F5EC2" w:rsidP="00F85247">
      <w:pPr>
        <w:pStyle w:val="NoSpacing"/>
      </w:pPr>
    </w:p>
    <w:p w14:paraId="076FC441" w14:textId="77777777" w:rsidR="008F5EC2" w:rsidRDefault="008F5EC2" w:rsidP="00F85247">
      <w:pPr>
        <w:pStyle w:val="NoSpacing"/>
      </w:pPr>
    </w:p>
    <w:p w14:paraId="5CA61E35" w14:textId="77777777" w:rsidR="008F5EC2" w:rsidRDefault="008F5EC2" w:rsidP="00F85247">
      <w:pPr>
        <w:pStyle w:val="NoSpacing"/>
      </w:pPr>
    </w:p>
    <w:p w14:paraId="4FDD2EA7" w14:textId="77777777" w:rsidR="008F5EC2" w:rsidRDefault="008F5EC2" w:rsidP="00F85247">
      <w:pPr>
        <w:pStyle w:val="NoSpacing"/>
      </w:pPr>
    </w:p>
    <w:p w14:paraId="69A200CF" w14:textId="77777777" w:rsidR="008F5EC2" w:rsidRDefault="008F5EC2" w:rsidP="00F85247">
      <w:pPr>
        <w:pStyle w:val="NoSpacing"/>
      </w:pPr>
    </w:p>
    <w:p w14:paraId="0ACB2BF5" w14:textId="77777777" w:rsidR="008F5EC2" w:rsidRDefault="008F5EC2" w:rsidP="00F85247">
      <w:pPr>
        <w:pStyle w:val="NoSpacing"/>
      </w:pPr>
    </w:p>
    <w:p w14:paraId="61CA260F" w14:textId="77777777" w:rsidR="008F5EC2" w:rsidRDefault="008F5EC2" w:rsidP="00F85247">
      <w:pPr>
        <w:pStyle w:val="NoSpacing"/>
      </w:pPr>
    </w:p>
    <w:p w14:paraId="0D045413" w14:textId="77777777" w:rsidR="008F5EC2" w:rsidRDefault="008F5EC2" w:rsidP="00F85247">
      <w:pPr>
        <w:pStyle w:val="NoSpacing"/>
      </w:pPr>
    </w:p>
    <w:p w14:paraId="79EDE21E" w14:textId="77777777" w:rsidR="00B835E1" w:rsidRDefault="00B835E1" w:rsidP="00F85247">
      <w:pPr>
        <w:pStyle w:val="NoSpacing"/>
      </w:pPr>
    </w:p>
    <w:p w14:paraId="575A4F3C" w14:textId="77777777" w:rsidR="008F5EC2" w:rsidRDefault="008F5EC2" w:rsidP="00F85247">
      <w:pPr>
        <w:pStyle w:val="NoSpacing"/>
      </w:pPr>
    </w:p>
    <w:p w14:paraId="5825AEBD" w14:textId="77777777" w:rsidR="00B835E1" w:rsidRPr="00D61D09" w:rsidRDefault="00B835E1" w:rsidP="00B835E1">
      <w:pPr>
        <w:pStyle w:val="NoSpacing"/>
        <w:jc w:val="center"/>
        <w:rPr>
          <w:i/>
          <w:iCs/>
        </w:rPr>
      </w:pPr>
      <w:r w:rsidRPr="00D61D09">
        <w:rPr>
          <w:i/>
          <w:iCs/>
        </w:rPr>
        <w:t>“Once you master your own mind, anything is possible” - Unknown</w:t>
      </w:r>
    </w:p>
    <w:p w14:paraId="32777425" w14:textId="6F5FEC5C" w:rsidR="00932C92" w:rsidRDefault="008F5EC2" w:rsidP="00F85247">
      <w:pPr>
        <w:pStyle w:val="NoSpacing"/>
      </w:pPr>
      <w:r>
        <w:lastRenderedPageBreak/>
        <w:t xml:space="preserve">When your mindset shifts from one to the other, </w:t>
      </w:r>
      <w:r w:rsidR="00E51296">
        <w:t>why does it do this</w:t>
      </w:r>
      <w:r w:rsidR="00626CD2">
        <w:t>?</w:t>
      </w:r>
      <w:r w:rsidR="00E51296">
        <w:t xml:space="preserve">  What are the situations </w:t>
      </w:r>
      <w:r w:rsidR="00C551F2">
        <w:t>in life that cause these mindset shifts, and what are they trying to teach you or protect you from</w:t>
      </w:r>
      <w:r w:rsidR="00626CD2">
        <w:t>?</w:t>
      </w:r>
      <w:r w:rsidR="00753DB1">
        <w:t xml:space="preserve">  The grid below will </w:t>
      </w:r>
      <w:r w:rsidR="00626CD2">
        <w:t>help you examine three situations in which</w:t>
      </w:r>
      <w:r w:rsidR="0043689C">
        <w:t xml:space="preserve"> your mindset changes.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8"/>
        <w:gridCol w:w="2398"/>
        <w:gridCol w:w="2398"/>
        <w:gridCol w:w="2136"/>
      </w:tblGrid>
      <w:tr w:rsidR="00FA5056" w14:paraId="2A298852" w14:textId="073D072F" w:rsidTr="00FA5056">
        <w:tc>
          <w:tcPr>
            <w:tcW w:w="2418" w:type="dxa"/>
          </w:tcPr>
          <w:p w14:paraId="1227CF99" w14:textId="46CD8206" w:rsidR="00FA5056" w:rsidRPr="0088673C" w:rsidRDefault="00FA5056" w:rsidP="0088673C">
            <w:pPr>
              <w:pStyle w:val="NoSpacing"/>
              <w:jc w:val="center"/>
              <w:rPr>
                <w:b/>
                <w:bCs/>
              </w:rPr>
            </w:pPr>
            <w:r w:rsidRPr="0088673C">
              <w:rPr>
                <w:b/>
                <w:bCs/>
              </w:rPr>
              <w:t xml:space="preserve">What is the situation that causes </w:t>
            </w:r>
            <w:r w:rsidR="00C551F2">
              <w:rPr>
                <w:b/>
                <w:bCs/>
              </w:rPr>
              <w:t>my</w:t>
            </w:r>
            <w:r w:rsidRPr="0088673C">
              <w:rPr>
                <w:b/>
                <w:bCs/>
              </w:rPr>
              <w:t xml:space="preserve"> mindset</w:t>
            </w:r>
            <w:r w:rsidR="00C551F2">
              <w:rPr>
                <w:b/>
                <w:bCs/>
              </w:rPr>
              <w:t xml:space="preserve"> to</w:t>
            </w:r>
            <w:r w:rsidRPr="0088673C">
              <w:rPr>
                <w:b/>
                <w:bCs/>
              </w:rPr>
              <w:t xml:space="preserve"> shift?</w:t>
            </w:r>
          </w:p>
        </w:tc>
        <w:tc>
          <w:tcPr>
            <w:tcW w:w="2398" w:type="dxa"/>
          </w:tcPr>
          <w:p w14:paraId="1C53E6CB" w14:textId="2672A742" w:rsidR="00FA5056" w:rsidRPr="0088673C" w:rsidRDefault="00FA5056" w:rsidP="0088673C">
            <w:pPr>
              <w:pStyle w:val="NoSpacing"/>
              <w:jc w:val="center"/>
              <w:rPr>
                <w:b/>
                <w:bCs/>
              </w:rPr>
            </w:pPr>
            <w:r w:rsidRPr="0088673C">
              <w:rPr>
                <w:b/>
                <w:bCs/>
              </w:rPr>
              <w:t xml:space="preserve">My mindset shifted from _____ </w:t>
            </w:r>
            <w:proofErr w:type="spellStart"/>
            <w:r w:rsidRPr="0088673C">
              <w:rPr>
                <w:b/>
                <w:bCs/>
              </w:rPr>
              <w:t>to</w:t>
            </w:r>
            <w:proofErr w:type="spellEnd"/>
            <w:r w:rsidRPr="0088673C">
              <w:rPr>
                <w:b/>
                <w:bCs/>
              </w:rPr>
              <w:t xml:space="preserve"> _____:</w:t>
            </w:r>
          </w:p>
        </w:tc>
        <w:tc>
          <w:tcPr>
            <w:tcW w:w="2398" w:type="dxa"/>
          </w:tcPr>
          <w:p w14:paraId="59C9B4CA" w14:textId="1A4E02F4" w:rsidR="00FA5056" w:rsidRPr="0088673C" w:rsidRDefault="00FA5056" w:rsidP="0088673C">
            <w:pPr>
              <w:pStyle w:val="NoSpacing"/>
              <w:jc w:val="center"/>
              <w:rPr>
                <w:b/>
                <w:bCs/>
              </w:rPr>
            </w:pPr>
            <w:r w:rsidRPr="0088673C">
              <w:rPr>
                <w:b/>
                <w:bCs/>
              </w:rPr>
              <w:t>Why did my mindset shift?</w:t>
            </w:r>
          </w:p>
        </w:tc>
        <w:tc>
          <w:tcPr>
            <w:tcW w:w="2136" w:type="dxa"/>
          </w:tcPr>
          <w:p w14:paraId="4B49431B" w14:textId="05AFD1AC" w:rsidR="00FA5056" w:rsidRPr="0088673C" w:rsidRDefault="0088673C" w:rsidP="0088673C">
            <w:pPr>
              <w:pStyle w:val="NoSpacing"/>
              <w:jc w:val="center"/>
              <w:rPr>
                <w:b/>
                <w:bCs/>
              </w:rPr>
            </w:pPr>
            <w:r w:rsidRPr="0088673C">
              <w:rPr>
                <w:b/>
                <w:bCs/>
              </w:rPr>
              <w:t xml:space="preserve">What is this shift </w:t>
            </w:r>
            <w:r>
              <w:rPr>
                <w:b/>
                <w:bCs/>
              </w:rPr>
              <w:t xml:space="preserve">in </w:t>
            </w:r>
            <w:r w:rsidR="00C551F2">
              <w:rPr>
                <w:b/>
                <w:bCs/>
              </w:rPr>
              <w:t xml:space="preserve">my </w:t>
            </w:r>
            <w:r>
              <w:rPr>
                <w:b/>
                <w:bCs/>
              </w:rPr>
              <w:t xml:space="preserve">mindset </w:t>
            </w:r>
            <w:r w:rsidR="008F5EC2">
              <w:rPr>
                <w:b/>
                <w:bCs/>
              </w:rPr>
              <w:t xml:space="preserve">teaching me or </w:t>
            </w:r>
            <w:r w:rsidRPr="0088673C">
              <w:rPr>
                <w:b/>
                <w:bCs/>
              </w:rPr>
              <w:t>protecting me from?</w:t>
            </w:r>
          </w:p>
        </w:tc>
      </w:tr>
      <w:tr w:rsidR="008F5EC2" w14:paraId="6E75AE97" w14:textId="77777777" w:rsidTr="00FA5056">
        <w:tc>
          <w:tcPr>
            <w:tcW w:w="2418" w:type="dxa"/>
          </w:tcPr>
          <w:p w14:paraId="2C3E492B" w14:textId="3DE97A40" w:rsidR="008F5EC2" w:rsidRDefault="00B835E1" w:rsidP="00B835E1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Situation #1</w:t>
            </w:r>
          </w:p>
          <w:p w14:paraId="79A5635C" w14:textId="77777777" w:rsidR="008F5EC2" w:rsidRDefault="008F5EC2" w:rsidP="0088673C">
            <w:pPr>
              <w:pStyle w:val="NoSpacing"/>
              <w:jc w:val="center"/>
              <w:rPr>
                <w:b/>
                <w:bCs/>
              </w:rPr>
            </w:pPr>
          </w:p>
          <w:p w14:paraId="68D83E29" w14:textId="77777777" w:rsidR="008F5EC2" w:rsidRDefault="008F5EC2" w:rsidP="0088673C">
            <w:pPr>
              <w:pStyle w:val="NoSpacing"/>
              <w:jc w:val="center"/>
              <w:rPr>
                <w:b/>
                <w:bCs/>
              </w:rPr>
            </w:pPr>
          </w:p>
          <w:p w14:paraId="712B9C8D" w14:textId="77777777" w:rsidR="008F5EC2" w:rsidRPr="0088673C" w:rsidRDefault="008F5EC2" w:rsidP="0088673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2398" w:type="dxa"/>
          </w:tcPr>
          <w:p w14:paraId="3121CCAD" w14:textId="77777777" w:rsidR="008F5EC2" w:rsidRPr="0088673C" w:rsidRDefault="008F5EC2" w:rsidP="0088673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2398" w:type="dxa"/>
          </w:tcPr>
          <w:p w14:paraId="78B5E1A2" w14:textId="77777777" w:rsidR="008F5EC2" w:rsidRPr="0088673C" w:rsidRDefault="008F5EC2" w:rsidP="0088673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2136" w:type="dxa"/>
          </w:tcPr>
          <w:p w14:paraId="749E0D6B" w14:textId="77777777" w:rsidR="008F5EC2" w:rsidRPr="0088673C" w:rsidRDefault="008F5EC2" w:rsidP="0088673C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C551F2" w14:paraId="270819E3" w14:textId="77777777" w:rsidTr="00FA5056">
        <w:tc>
          <w:tcPr>
            <w:tcW w:w="2418" w:type="dxa"/>
          </w:tcPr>
          <w:p w14:paraId="32409E6C" w14:textId="48F9CD2A" w:rsidR="00C551F2" w:rsidRDefault="00B835E1" w:rsidP="00B835E1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Situation #2</w:t>
            </w:r>
          </w:p>
          <w:p w14:paraId="4B9F6840" w14:textId="77777777" w:rsidR="00C551F2" w:rsidRDefault="00C551F2" w:rsidP="0088673C">
            <w:pPr>
              <w:pStyle w:val="NoSpacing"/>
              <w:jc w:val="center"/>
              <w:rPr>
                <w:b/>
                <w:bCs/>
              </w:rPr>
            </w:pPr>
          </w:p>
          <w:p w14:paraId="7171DC0E" w14:textId="77777777" w:rsidR="00C551F2" w:rsidRDefault="00C551F2" w:rsidP="0088673C">
            <w:pPr>
              <w:pStyle w:val="NoSpacing"/>
              <w:jc w:val="center"/>
              <w:rPr>
                <w:b/>
                <w:bCs/>
              </w:rPr>
            </w:pPr>
          </w:p>
          <w:p w14:paraId="77A6A918" w14:textId="77777777" w:rsidR="00C551F2" w:rsidRDefault="00C551F2" w:rsidP="0088673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2398" w:type="dxa"/>
          </w:tcPr>
          <w:p w14:paraId="4FB1FD79" w14:textId="77777777" w:rsidR="00C551F2" w:rsidRPr="0088673C" w:rsidRDefault="00C551F2" w:rsidP="0088673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2398" w:type="dxa"/>
          </w:tcPr>
          <w:p w14:paraId="7A55D941" w14:textId="77777777" w:rsidR="00C551F2" w:rsidRPr="0088673C" w:rsidRDefault="00C551F2" w:rsidP="0088673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2136" w:type="dxa"/>
          </w:tcPr>
          <w:p w14:paraId="4A7C8BB2" w14:textId="77777777" w:rsidR="00C551F2" w:rsidRPr="0088673C" w:rsidRDefault="00C551F2" w:rsidP="0088673C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C551F2" w14:paraId="11181892" w14:textId="77777777" w:rsidTr="00FA5056">
        <w:tc>
          <w:tcPr>
            <w:tcW w:w="2418" w:type="dxa"/>
          </w:tcPr>
          <w:p w14:paraId="3A110A2C" w14:textId="07084EE1" w:rsidR="00C551F2" w:rsidRDefault="00B835E1" w:rsidP="00B835E1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Situation #3</w:t>
            </w:r>
          </w:p>
          <w:p w14:paraId="143A8BDA" w14:textId="77777777" w:rsidR="00C551F2" w:rsidRDefault="00C551F2" w:rsidP="0088673C">
            <w:pPr>
              <w:pStyle w:val="NoSpacing"/>
              <w:jc w:val="center"/>
              <w:rPr>
                <w:b/>
                <w:bCs/>
              </w:rPr>
            </w:pPr>
          </w:p>
          <w:p w14:paraId="04DE7029" w14:textId="77777777" w:rsidR="00C551F2" w:rsidRDefault="00C551F2" w:rsidP="0088673C">
            <w:pPr>
              <w:pStyle w:val="NoSpacing"/>
              <w:jc w:val="center"/>
              <w:rPr>
                <w:b/>
                <w:bCs/>
              </w:rPr>
            </w:pPr>
          </w:p>
          <w:p w14:paraId="3C79BE4B" w14:textId="77777777" w:rsidR="00C551F2" w:rsidRDefault="00C551F2" w:rsidP="0088673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2398" w:type="dxa"/>
          </w:tcPr>
          <w:p w14:paraId="25861B70" w14:textId="77777777" w:rsidR="00C551F2" w:rsidRPr="0088673C" w:rsidRDefault="00C551F2" w:rsidP="0088673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2398" w:type="dxa"/>
          </w:tcPr>
          <w:p w14:paraId="24D76983" w14:textId="77777777" w:rsidR="00C551F2" w:rsidRPr="0088673C" w:rsidRDefault="00C551F2" w:rsidP="0088673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2136" w:type="dxa"/>
          </w:tcPr>
          <w:p w14:paraId="76F7878D" w14:textId="77777777" w:rsidR="00C551F2" w:rsidRPr="0088673C" w:rsidRDefault="00C551F2" w:rsidP="0088673C">
            <w:pPr>
              <w:pStyle w:val="NoSpacing"/>
              <w:jc w:val="center"/>
              <w:rPr>
                <w:b/>
                <w:bCs/>
              </w:rPr>
            </w:pPr>
          </w:p>
        </w:tc>
      </w:tr>
    </w:tbl>
    <w:p w14:paraId="1DB10D5F" w14:textId="77777777" w:rsidR="00F567BD" w:rsidRDefault="00F567BD" w:rsidP="00F85247">
      <w:pPr>
        <w:pStyle w:val="NoSpacing"/>
      </w:pPr>
    </w:p>
    <w:p w14:paraId="24B26EAC" w14:textId="486F682E" w:rsidR="008F5EC2" w:rsidRDefault="008F5EC2" w:rsidP="008F5EC2">
      <w:pPr>
        <w:pStyle w:val="NoSpacing"/>
      </w:pPr>
      <w:r>
        <w:t xml:space="preserve">Now let’s look at your emotions, </w:t>
      </w:r>
      <w:r w:rsidR="00626CD2">
        <w:t>decision-making</w:t>
      </w:r>
      <w:r>
        <w:t xml:space="preserve"> process, and ability to connect with others </w:t>
      </w:r>
      <w:proofErr w:type="gramStart"/>
      <w:r w:rsidR="00626CD2">
        <w:t>in light of</w:t>
      </w:r>
      <w:proofErr w:type="gramEnd"/>
      <w:r>
        <w:t xml:space="preserve"> </w:t>
      </w:r>
      <w:r w:rsidR="00C551F2">
        <w:t>these shifts in mindset</w:t>
      </w:r>
      <w:r>
        <w:t>.</w:t>
      </w:r>
      <w:r w:rsidR="0043689C">
        <w:t xml:space="preserve">  The grid below works with the </w:t>
      </w:r>
      <w:r w:rsidR="00626CD2">
        <w:t>one above, giving you some additional questions about</w:t>
      </w:r>
      <w:r w:rsidR="00B835E1">
        <w:t xml:space="preserve"> situations that change your mindset</w:t>
      </w:r>
      <w:r w:rsidR="0043689C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551F2" w14:paraId="5F301BD5" w14:textId="77777777" w:rsidTr="00456865">
        <w:tc>
          <w:tcPr>
            <w:tcW w:w="2337" w:type="dxa"/>
          </w:tcPr>
          <w:p w14:paraId="5DEEFCD8" w14:textId="01C5D724" w:rsidR="00C551F2" w:rsidRPr="00570695" w:rsidRDefault="00753DB1" w:rsidP="0045686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What is my shifted mindset?</w:t>
            </w:r>
          </w:p>
        </w:tc>
        <w:tc>
          <w:tcPr>
            <w:tcW w:w="2337" w:type="dxa"/>
          </w:tcPr>
          <w:p w14:paraId="3466D70A" w14:textId="70F90EF2" w:rsidR="00C551F2" w:rsidRPr="00570695" w:rsidRDefault="00C551F2" w:rsidP="00456865">
            <w:pPr>
              <w:pStyle w:val="NoSpacing"/>
              <w:rPr>
                <w:b/>
                <w:bCs/>
              </w:rPr>
            </w:pPr>
            <w:r w:rsidRPr="00570695">
              <w:rPr>
                <w:b/>
                <w:bCs/>
              </w:rPr>
              <w:t>What are the emotions I feel?</w:t>
            </w:r>
          </w:p>
        </w:tc>
        <w:tc>
          <w:tcPr>
            <w:tcW w:w="2338" w:type="dxa"/>
          </w:tcPr>
          <w:p w14:paraId="68547C0A" w14:textId="6DD35BD3" w:rsidR="00C551F2" w:rsidRPr="00570695" w:rsidRDefault="00C551F2" w:rsidP="00456865">
            <w:pPr>
              <w:pStyle w:val="NoSpacing"/>
              <w:rPr>
                <w:b/>
                <w:bCs/>
              </w:rPr>
            </w:pPr>
            <w:r w:rsidRPr="00570695">
              <w:rPr>
                <w:b/>
                <w:bCs/>
              </w:rPr>
              <w:t xml:space="preserve">How well </w:t>
            </w:r>
            <w:r w:rsidR="00C71EC7">
              <w:rPr>
                <w:b/>
                <w:bCs/>
              </w:rPr>
              <w:t xml:space="preserve">can I </w:t>
            </w:r>
            <w:r w:rsidRPr="00570695">
              <w:rPr>
                <w:b/>
                <w:bCs/>
              </w:rPr>
              <w:t>make decisions?</w:t>
            </w:r>
          </w:p>
        </w:tc>
        <w:tc>
          <w:tcPr>
            <w:tcW w:w="2338" w:type="dxa"/>
          </w:tcPr>
          <w:p w14:paraId="0C276A92" w14:textId="77777777" w:rsidR="00C551F2" w:rsidRPr="00570695" w:rsidRDefault="00C551F2" w:rsidP="00456865">
            <w:pPr>
              <w:pStyle w:val="NoSpacing"/>
              <w:rPr>
                <w:b/>
                <w:bCs/>
              </w:rPr>
            </w:pPr>
            <w:r w:rsidRPr="00570695">
              <w:rPr>
                <w:b/>
                <w:bCs/>
              </w:rPr>
              <w:t>How is my ability to connect with others</w:t>
            </w:r>
            <w:r>
              <w:rPr>
                <w:b/>
                <w:bCs/>
              </w:rPr>
              <w:t xml:space="preserve"> impacted</w:t>
            </w:r>
            <w:r w:rsidRPr="00570695">
              <w:rPr>
                <w:b/>
                <w:bCs/>
              </w:rPr>
              <w:t>?</w:t>
            </w:r>
          </w:p>
        </w:tc>
      </w:tr>
      <w:tr w:rsidR="00C551F2" w14:paraId="77A88E5B" w14:textId="77777777" w:rsidTr="00456865">
        <w:tc>
          <w:tcPr>
            <w:tcW w:w="2337" w:type="dxa"/>
          </w:tcPr>
          <w:p w14:paraId="53A8AE71" w14:textId="1A782AE7" w:rsidR="00C551F2" w:rsidRDefault="00B835E1" w:rsidP="0045686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Situation #1</w:t>
            </w:r>
          </w:p>
          <w:p w14:paraId="09390CC1" w14:textId="77777777" w:rsidR="00C551F2" w:rsidRDefault="00C551F2" w:rsidP="00456865">
            <w:pPr>
              <w:pStyle w:val="NoSpacing"/>
              <w:rPr>
                <w:b/>
                <w:bCs/>
              </w:rPr>
            </w:pPr>
          </w:p>
          <w:p w14:paraId="6CAB0A93" w14:textId="77777777" w:rsidR="00C551F2" w:rsidRDefault="00C551F2" w:rsidP="00456865">
            <w:pPr>
              <w:pStyle w:val="NoSpacing"/>
              <w:rPr>
                <w:b/>
                <w:bCs/>
              </w:rPr>
            </w:pPr>
          </w:p>
          <w:p w14:paraId="64CF1361" w14:textId="77777777" w:rsidR="00C551F2" w:rsidRPr="00570695" w:rsidRDefault="00C551F2" w:rsidP="00456865">
            <w:pPr>
              <w:pStyle w:val="NoSpacing"/>
              <w:rPr>
                <w:b/>
                <w:bCs/>
              </w:rPr>
            </w:pPr>
          </w:p>
        </w:tc>
        <w:tc>
          <w:tcPr>
            <w:tcW w:w="2337" w:type="dxa"/>
          </w:tcPr>
          <w:p w14:paraId="772767D2" w14:textId="77777777" w:rsidR="00C551F2" w:rsidRPr="00570695" w:rsidRDefault="00C551F2" w:rsidP="00456865">
            <w:pPr>
              <w:pStyle w:val="NoSpacing"/>
              <w:rPr>
                <w:b/>
                <w:bCs/>
              </w:rPr>
            </w:pPr>
          </w:p>
        </w:tc>
        <w:tc>
          <w:tcPr>
            <w:tcW w:w="2338" w:type="dxa"/>
          </w:tcPr>
          <w:p w14:paraId="3DC6DF98" w14:textId="77777777" w:rsidR="00C551F2" w:rsidRPr="00570695" w:rsidRDefault="00C551F2" w:rsidP="00456865">
            <w:pPr>
              <w:pStyle w:val="NoSpacing"/>
              <w:rPr>
                <w:b/>
                <w:bCs/>
              </w:rPr>
            </w:pPr>
          </w:p>
        </w:tc>
        <w:tc>
          <w:tcPr>
            <w:tcW w:w="2338" w:type="dxa"/>
          </w:tcPr>
          <w:p w14:paraId="117CB140" w14:textId="77777777" w:rsidR="00C551F2" w:rsidRPr="00570695" w:rsidRDefault="00C551F2" w:rsidP="00456865">
            <w:pPr>
              <w:pStyle w:val="NoSpacing"/>
              <w:rPr>
                <w:b/>
                <w:bCs/>
              </w:rPr>
            </w:pPr>
          </w:p>
        </w:tc>
      </w:tr>
      <w:tr w:rsidR="00753DB1" w14:paraId="596DE33D" w14:textId="77777777" w:rsidTr="00456865">
        <w:tc>
          <w:tcPr>
            <w:tcW w:w="2337" w:type="dxa"/>
          </w:tcPr>
          <w:p w14:paraId="6A65B520" w14:textId="6AAD6561" w:rsidR="00753DB1" w:rsidRDefault="00B835E1" w:rsidP="0045686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Situation #2</w:t>
            </w:r>
          </w:p>
          <w:p w14:paraId="406C90BF" w14:textId="77777777" w:rsidR="00753DB1" w:rsidRDefault="00753DB1" w:rsidP="00456865">
            <w:pPr>
              <w:pStyle w:val="NoSpacing"/>
              <w:rPr>
                <w:b/>
                <w:bCs/>
              </w:rPr>
            </w:pPr>
          </w:p>
          <w:p w14:paraId="4ED44EC8" w14:textId="77777777" w:rsidR="00753DB1" w:rsidRDefault="00753DB1" w:rsidP="00456865">
            <w:pPr>
              <w:pStyle w:val="NoSpacing"/>
              <w:rPr>
                <w:b/>
                <w:bCs/>
              </w:rPr>
            </w:pPr>
          </w:p>
          <w:p w14:paraId="2AE90ADB" w14:textId="77777777" w:rsidR="00753DB1" w:rsidRDefault="00753DB1" w:rsidP="00456865">
            <w:pPr>
              <w:pStyle w:val="NoSpacing"/>
              <w:rPr>
                <w:b/>
                <w:bCs/>
              </w:rPr>
            </w:pPr>
          </w:p>
        </w:tc>
        <w:tc>
          <w:tcPr>
            <w:tcW w:w="2337" w:type="dxa"/>
          </w:tcPr>
          <w:p w14:paraId="49523186" w14:textId="77777777" w:rsidR="00753DB1" w:rsidRPr="00570695" w:rsidRDefault="00753DB1" w:rsidP="00456865">
            <w:pPr>
              <w:pStyle w:val="NoSpacing"/>
              <w:rPr>
                <w:b/>
                <w:bCs/>
              </w:rPr>
            </w:pPr>
          </w:p>
        </w:tc>
        <w:tc>
          <w:tcPr>
            <w:tcW w:w="2338" w:type="dxa"/>
          </w:tcPr>
          <w:p w14:paraId="7142C3D5" w14:textId="77777777" w:rsidR="00753DB1" w:rsidRPr="00570695" w:rsidRDefault="00753DB1" w:rsidP="00456865">
            <w:pPr>
              <w:pStyle w:val="NoSpacing"/>
              <w:rPr>
                <w:b/>
                <w:bCs/>
              </w:rPr>
            </w:pPr>
          </w:p>
        </w:tc>
        <w:tc>
          <w:tcPr>
            <w:tcW w:w="2338" w:type="dxa"/>
          </w:tcPr>
          <w:p w14:paraId="295FC0A3" w14:textId="77777777" w:rsidR="00753DB1" w:rsidRPr="00570695" w:rsidRDefault="00753DB1" w:rsidP="00456865">
            <w:pPr>
              <w:pStyle w:val="NoSpacing"/>
              <w:rPr>
                <w:b/>
                <w:bCs/>
              </w:rPr>
            </w:pPr>
          </w:p>
        </w:tc>
      </w:tr>
      <w:tr w:rsidR="00753DB1" w14:paraId="1C2C2363" w14:textId="77777777" w:rsidTr="00456865">
        <w:tc>
          <w:tcPr>
            <w:tcW w:w="2337" w:type="dxa"/>
          </w:tcPr>
          <w:p w14:paraId="5BC502CA" w14:textId="7982537F" w:rsidR="00753DB1" w:rsidRDefault="00B835E1" w:rsidP="0045686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Situation #3</w:t>
            </w:r>
          </w:p>
          <w:p w14:paraId="6292C290" w14:textId="77777777" w:rsidR="00753DB1" w:rsidRDefault="00753DB1" w:rsidP="00456865">
            <w:pPr>
              <w:pStyle w:val="NoSpacing"/>
              <w:rPr>
                <w:b/>
                <w:bCs/>
              </w:rPr>
            </w:pPr>
          </w:p>
          <w:p w14:paraId="0FF26B1E" w14:textId="77777777" w:rsidR="00753DB1" w:rsidRDefault="00753DB1" w:rsidP="00456865">
            <w:pPr>
              <w:pStyle w:val="NoSpacing"/>
              <w:rPr>
                <w:b/>
                <w:bCs/>
              </w:rPr>
            </w:pPr>
          </w:p>
          <w:p w14:paraId="4C7DACCB" w14:textId="77777777" w:rsidR="00753DB1" w:rsidRDefault="00753DB1" w:rsidP="00456865">
            <w:pPr>
              <w:pStyle w:val="NoSpacing"/>
              <w:rPr>
                <w:b/>
                <w:bCs/>
              </w:rPr>
            </w:pPr>
          </w:p>
        </w:tc>
        <w:tc>
          <w:tcPr>
            <w:tcW w:w="2337" w:type="dxa"/>
          </w:tcPr>
          <w:p w14:paraId="0C5AD346" w14:textId="77777777" w:rsidR="00753DB1" w:rsidRPr="00570695" w:rsidRDefault="00753DB1" w:rsidP="00456865">
            <w:pPr>
              <w:pStyle w:val="NoSpacing"/>
              <w:rPr>
                <w:b/>
                <w:bCs/>
              </w:rPr>
            </w:pPr>
          </w:p>
        </w:tc>
        <w:tc>
          <w:tcPr>
            <w:tcW w:w="2338" w:type="dxa"/>
          </w:tcPr>
          <w:p w14:paraId="1367CAA5" w14:textId="77777777" w:rsidR="00753DB1" w:rsidRPr="00570695" w:rsidRDefault="00753DB1" w:rsidP="00456865">
            <w:pPr>
              <w:pStyle w:val="NoSpacing"/>
              <w:rPr>
                <w:b/>
                <w:bCs/>
              </w:rPr>
            </w:pPr>
          </w:p>
        </w:tc>
        <w:tc>
          <w:tcPr>
            <w:tcW w:w="2338" w:type="dxa"/>
          </w:tcPr>
          <w:p w14:paraId="0FD5E7D9" w14:textId="77777777" w:rsidR="00753DB1" w:rsidRPr="00570695" w:rsidRDefault="00753DB1" w:rsidP="00456865">
            <w:pPr>
              <w:pStyle w:val="NoSpacing"/>
              <w:rPr>
                <w:b/>
                <w:bCs/>
              </w:rPr>
            </w:pPr>
          </w:p>
        </w:tc>
      </w:tr>
    </w:tbl>
    <w:p w14:paraId="60F150B7" w14:textId="77777777" w:rsidR="008F5EC2" w:rsidRDefault="008F5EC2" w:rsidP="00F85247">
      <w:pPr>
        <w:pStyle w:val="NoSpacing"/>
      </w:pPr>
    </w:p>
    <w:p w14:paraId="2CD2866E" w14:textId="77777777" w:rsidR="00F567BD" w:rsidRDefault="00F567BD" w:rsidP="00F85247">
      <w:pPr>
        <w:pStyle w:val="NoSpacing"/>
      </w:pPr>
    </w:p>
    <w:p w14:paraId="63F04C14" w14:textId="77777777" w:rsidR="00F567BD" w:rsidRDefault="00F567BD" w:rsidP="00F85247">
      <w:pPr>
        <w:pStyle w:val="NoSpacing"/>
      </w:pPr>
    </w:p>
    <w:p w14:paraId="61907349" w14:textId="77777777" w:rsidR="00F567BD" w:rsidRDefault="00F567BD" w:rsidP="00F85247">
      <w:pPr>
        <w:pStyle w:val="NoSpacing"/>
      </w:pPr>
    </w:p>
    <w:p w14:paraId="07AD40DB" w14:textId="77777777" w:rsidR="00F567BD" w:rsidRDefault="00F567BD" w:rsidP="00F85247">
      <w:pPr>
        <w:pStyle w:val="NoSpacing"/>
      </w:pPr>
    </w:p>
    <w:p w14:paraId="6B7A3D7E" w14:textId="77777777" w:rsidR="00F567BD" w:rsidRDefault="00F567BD" w:rsidP="00F85247">
      <w:pPr>
        <w:pStyle w:val="NoSpacing"/>
      </w:pPr>
    </w:p>
    <w:p w14:paraId="52085A6B" w14:textId="77777777" w:rsidR="00F567BD" w:rsidRDefault="00F567BD" w:rsidP="00F85247">
      <w:pPr>
        <w:pStyle w:val="NoSpacing"/>
      </w:pPr>
    </w:p>
    <w:p w14:paraId="07D69182" w14:textId="77777777" w:rsidR="00B835E1" w:rsidRPr="00D61D09" w:rsidRDefault="00B835E1" w:rsidP="00B835E1">
      <w:pPr>
        <w:pStyle w:val="NoSpacing"/>
        <w:jc w:val="center"/>
        <w:rPr>
          <w:i/>
          <w:iCs/>
        </w:rPr>
      </w:pPr>
      <w:r w:rsidRPr="00D61D09">
        <w:rPr>
          <w:i/>
          <w:iCs/>
        </w:rPr>
        <w:t>“Once you master your own mind, anything is possible” - Unknown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F4B5C" w14:paraId="736BE866" w14:textId="77777777" w:rsidTr="007F4B5C">
        <w:tc>
          <w:tcPr>
            <w:tcW w:w="9350" w:type="dxa"/>
          </w:tcPr>
          <w:p w14:paraId="37AB58C0" w14:textId="77777777" w:rsidR="00EC0E7B" w:rsidRDefault="00EC0E7B" w:rsidP="00EC0E7B">
            <w:pPr>
              <w:pStyle w:val="NoSpacing"/>
            </w:pPr>
            <w:r>
              <w:rPr>
                <w:b/>
                <w:bCs/>
              </w:rPr>
              <w:lastRenderedPageBreak/>
              <w:t>How is my typical or go-to mindset adding value to my life and my relationships?</w:t>
            </w:r>
          </w:p>
          <w:p w14:paraId="3148B81C" w14:textId="77777777" w:rsidR="007F4B5C" w:rsidRDefault="007F4B5C" w:rsidP="00F85247">
            <w:pPr>
              <w:pStyle w:val="NoSpacing"/>
            </w:pPr>
          </w:p>
          <w:p w14:paraId="1D84CBFA" w14:textId="77777777" w:rsidR="007F4B5C" w:rsidRDefault="007F4B5C" w:rsidP="00F85247">
            <w:pPr>
              <w:pStyle w:val="NoSpacing"/>
            </w:pPr>
          </w:p>
          <w:p w14:paraId="1DB7F75E" w14:textId="77777777" w:rsidR="007F4B5C" w:rsidRDefault="007F4B5C" w:rsidP="00F85247">
            <w:pPr>
              <w:pStyle w:val="NoSpacing"/>
            </w:pPr>
          </w:p>
          <w:p w14:paraId="5D6AC0D4" w14:textId="77777777" w:rsidR="007F4B5C" w:rsidRDefault="007F4B5C" w:rsidP="00F85247">
            <w:pPr>
              <w:pStyle w:val="NoSpacing"/>
            </w:pPr>
          </w:p>
          <w:p w14:paraId="0747511B" w14:textId="77777777" w:rsidR="007F4B5C" w:rsidRDefault="007F4B5C" w:rsidP="00F85247">
            <w:pPr>
              <w:pStyle w:val="NoSpacing"/>
            </w:pPr>
          </w:p>
          <w:p w14:paraId="3B6F25E1" w14:textId="77777777" w:rsidR="007F4B5C" w:rsidRDefault="007F4B5C" w:rsidP="00F85247">
            <w:pPr>
              <w:pStyle w:val="NoSpacing"/>
            </w:pPr>
          </w:p>
          <w:p w14:paraId="36F80726" w14:textId="77777777" w:rsidR="007F4B5C" w:rsidRDefault="007F4B5C" w:rsidP="00F85247">
            <w:pPr>
              <w:pStyle w:val="NoSpacing"/>
            </w:pPr>
          </w:p>
          <w:p w14:paraId="790C998E" w14:textId="4B728823" w:rsidR="007F4B5C" w:rsidRDefault="007F4B5C" w:rsidP="00F85247">
            <w:pPr>
              <w:pStyle w:val="NoSpacing"/>
            </w:pPr>
          </w:p>
        </w:tc>
      </w:tr>
    </w:tbl>
    <w:p w14:paraId="6FE024C8" w14:textId="77777777" w:rsidR="007F4B5C" w:rsidRDefault="007F4B5C" w:rsidP="00F85247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F4B5C" w14:paraId="3A054619" w14:textId="77777777" w:rsidTr="007F4B5C">
        <w:tc>
          <w:tcPr>
            <w:tcW w:w="9350" w:type="dxa"/>
          </w:tcPr>
          <w:p w14:paraId="38EB71A1" w14:textId="1A6BBB11" w:rsidR="001265F1" w:rsidRDefault="00EC0E7B" w:rsidP="00F85247">
            <w:pPr>
              <w:pStyle w:val="NoSpacing"/>
            </w:pPr>
            <w:r>
              <w:rPr>
                <w:b/>
                <w:bCs/>
              </w:rPr>
              <w:t xml:space="preserve">In what ways </w:t>
            </w:r>
            <w:r w:rsidR="00C71EC7">
              <w:rPr>
                <w:b/>
                <w:bCs/>
              </w:rPr>
              <w:t>do my different mindsets harm me or my relationships</w:t>
            </w:r>
            <w:r w:rsidR="00D07B8A">
              <w:rPr>
                <w:b/>
                <w:bCs/>
              </w:rPr>
              <w:t xml:space="preserve"> with others?</w:t>
            </w:r>
          </w:p>
          <w:p w14:paraId="45888339" w14:textId="77777777" w:rsidR="001265F1" w:rsidRDefault="001265F1" w:rsidP="00F85247">
            <w:pPr>
              <w:pStyle w:val="NoSpacing"/>
            </w:pPr>
          </w:p>
          <w:p w14:paraId="3E6B2719" w14:textId="77777777" w:rsidR="001265F1" w:rsidRDefault="001265F1" w:rsidP="00F85247">
            <w:pPr>
              <w:pStyle w:val="NoSpacing"/>
            </w:pPr>
          </w:p>
          <w:p w14:paraId="1DCB0560" w14:textId="77777777" w:rsidR="001265F1" w:rsidRDefault="001265F1" w:rsidP="00F85247">
            <w:pPr>
              <w:pStyle w:val="NoSpacing"/>
            </w:pPr>
          </w:p>
          <w:p w14:paraId="7C0AF0D4" w14:textId="77777777" w:rsidR="001265F1" w:rsidRDefault="001265F1" w:rsidP="00F85247">
            <w:pPr>
              <w:pStyle w:val="NoSpacing"/>
            </w:pPr>
          </w:p>
          <w:p w14:paraId="26C7BDD1" w14:textId="77777777" w:rsidR="001265F1" w:rsidRDefault="001265F1" w:rsidP="00F85247">
            <w:pPr>
              <w:pStyle w:val="NoSpacing"/>
            </w:pPr>
          </w:p>
          <w:p w14:paraId="46516824" w14:textId="77777777" w:rsidR="001265F1" w:rsidRDefault="001265F1" w:rsidP="00F85247">
            <w:pPr>
              <w:pStyle w:val="NoSpacing"/>
            </w:pPr>
          </w:p>
          <w:p w14:paraId="0DE2551B" w14:textId="77777777" w:rsidR="00D07B8A" w:rsidRDefault="00D07B8A" w:rsidP="00F85247">
            <w:pPr>
              <w:pStyle w:val="NoSpacing"/>
            </w:pPr>
          </w:p>
          <w:p w14:paraId="70F67577" w14:textId="19B8B36A" w:rsidR="00D07B8A" w:rsidRDefault="00D07B8A" w:rsidP="00F85247">
            <w:pPr>
              <w:pStyle w:val="NoSpacing"/>
            </w:pPr>
          </w:p>
        </w:tc>
      </w:tr>
    </w:tbl>
    <w:p w14:paraId="7A40278A" w14:textId="77777777" w:rsidR="007F4B5C" w:rsidRDefault="007F4B5C" w:rsidP="00F85247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54D83" w14:paraId="5C2C1026" w14:textId="77777777" w:rsidTr="00C54D83">
        <w:tc>
          <w:tcPr>
            <w:tcW w:w="9350" w:type="dxa"/>
          </w:tcPr>
          <w:p w14:paraId="5B8336EA" w14:textId="77777777" w:rsidR="00C54D83" w:rsidRPr="001265F1" w:rsidRDefault="00C54D83" w:rsidP="00C54D83">
            <w:pPr>
              <w:pStyle w:val="NoSpacing"/>
              <w:rPr>
                <w:b/>
                <w:bCs/>
              </w:rPr>
            </w:pPr>
            <w:r w:rsidRPr="001265F1">
              <w:rPr>
                <w:b/>
                <w:bCs/>
              </w:rPr>
              <w:t>What has this worksheet taught me?</w:t>
            </w:r>
          </w:p>
          <w:p w14:paraId="519B48A1" w14:textId="77777777" w:rsidR="00C54D83" w:rsidRDefault="00C54D83" w:rsidP="00F85247">
            <w:pPr>
              <w:pStyle w:val="NoSpacing"/>
            </w:pPr>
          </w:p>
          <w:p w14:paraId="64083E91" w14:textId="77777777" w:rsidR="008B3CC0" w:rsidRDefault="008B3CC0" w:rsidP="00F85247">
            <w:pPr>
              <w:pStyle w:val="NoSpacing"/>
            </w:pPr>
          </w:p>
          <w:p w14:paraId="7ACA4CEA" w14:textId="77777777" w:rsidR="008B3CC0" w:rsidRDefault="008B3CC0" w:rsidP="00F85247">
            <w:pPr>
              <w:pStyle w:val="NoSpacing"/>
            </w:pPr>
          </w:p>
          <w:p w14:paraId="155EBE3A" w14:textId="77777777" w:rsidR="008B3CC0" w:rsidRDefault="008B3CC0" w:rsidP="00F85247">
            <w:pPr>
              <w:pStyle w:val="NoSpacing"/>
            </w:pPr>
          </w:p>
          <w:p w14:paraId="1E9E3E09" w14:textId="77777777" w:rsidR="008B3CC0" w:rsidRDefault="008B3CC0" w:rsidP="00F85247">
            <w:pPr>
              <w:pStyle w:val="NoSpacing"/>
            </w:pPr>
          </w:p>
          <w:p w14:paraId="29210C3F" w14:textId="77777777" w:rsidR="008B3CC0" w:rsidRDefault="008B3CC0" w:rsidP="00F85247">
            <w:pPr>
              <w:pStyle w:val="NoSpacing"/>
            </w:pPr>
          </w:p>
          <w:p w14:paraId="60E1BABB" w14:textId="77777777" w:rsidR="008B3CC0" w:rsidRDefault="008B3CC0" w:rsidP="00F85247">
            <w:pPr>
              <w:pStyle w:val="NoSpacing"/>
            </w:pPr>
          </w:p>
          <w:p w14:paraId="1FA01AAD" w14:textId="77777777" w:rsidR="008B3CC0" w:rsidRDefault="008B3CC0" w:rsidP="00F85247">
            <w:pPr>
              <w:pStyle w:val="NoSpacing"/>
            </w:pPr>
          </w:p>
        </w:tc>
      </w:tr>
    </w:tbl>
    <w:p w14:paraId="690168EA" w14:textId="77777777" w:rsidR="00C54D83" w:rsidRDefault="00C54D83" w:rsidP="00F85247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265F1" w14:paraId="1CC52BDB" w14:textId="77777777" w:rsidTr="001265F1">
        <w:tc>
          <w:tcPr>
            <w:tcW w:w="9350" w:type="dxa"/>
          </w:tcPr>
          <w:p w14:paraId="351EE046" w14:textId="20D8400C" w:rsidR="001265F1" w:rsidRPr="00A92D5C" w:rsidRDefault="00A92D5C" w:rsidP="00F85247">
            <w:pPr>
              <w:pStyle w:val="NoSpacing"/>
              <w:rPr>
                <w:b/>
                <w:bCs/>
              </w:rPr>
            </w:pPr>
            <w:r w:rsidRPr="00A92D5C">
              <w:rPr>
                <w:b/>
                <w:bCs/>
              </w:rPr>
              <w:t xml:space="preserve">What do I want to start working on changing &amp; </w:t>
            </w:r>
            <w:r w:rsidR="00C71EC7" w:rsidRPr="00A92D5C">
              <w:rPr>
                <w:b/>
                <w:bCs/>
              </w:rPr>
              <w:t>why</w:t>
            </w:r>
            <w:r w:rsidRPr="00A92D5C">
              <w:rPr>
                <w:b/>
                <w:bCs/>
              </w:rPr>
              <w:t>?</w:t>
            </w:r>
          </w:p>
          <w:p w14:paraId="0753A3AF" w14:textId="77777777" w:rsidR="00A92D5C" w:rsidRDefault="00A92D5C" w:rsidP="00F85247">
            <w:pPr>
              <w:pStyle w:val="NoSpacing"/>
            </w:pPr>
          </w:p>
          <w:p w14:paraId="5F6535BC" w14:textId="77777777" w:rsidR="00A92D5C" w:rsidRDefault="00A92D5C" w:rsidP="00F85247">
            <w:pPr>
              <w:pStyle w:val="NoSpacing"/>
            </w:pPr>
          </w:p>
          <w:p w14:paraId="3A9A0E32" w14:textId="77777777" w:rsidR="00A92D5C" w:rsidRDefault="00A92D5C" w:rsidP="00F85247">
            <w:pPr>
              <w:pStyle w:val="NoSpacing"/>
            </w:pPr>
          </w:p>
          <w:p w14:paraId="27F9EBF8" w14:textId="77777777" w:rsidR="00A92D5C" w:rsidRDefault="00A92D5C" w:rsidP="00F85247">
            <w:pPr>
              <w:pStyle w:val="NoSpacing"/>
            </w:pPr>
          </w:p>
          <w:p w14:paraId="1F532CDE" w14:textId="77777777" w:rsidR="00A92D5C" w:rsidRDefault="00A92D5C" w:rsidP="00F85247">
            <w:pPr>
              <w:pStyle w:val="NoSpacing"/>
            </w:pPr>
          </w:p>
          <w:p w14:paraId="224FB670" w14:textId="77777777" w:rsidR="00A92D5C" w:rsidRDefault="00A92D5C" w:rsidP="00F85247">
            <w:pPr>
              <w:pStyle w:val="NoSpacing"/>
            </w:pPr>
          </w:p>
          <w:p w14:paraId="68F15141" w14:textId="77777777" w:rsidR="00A92D5C" w:rsidRDefault="00A92D5C" w:rsidP="00F85247">
            <w:pPr>
              <w:pStyle w:val="NoSpacing"/>
            </w:pPr>
          </w:p>
          <w:p w14:paraId="2787B8B1" w14:textId="0D989CB9" w:rsidR="00A92D5C" w:rsidRDefault="00A92D5C" w:rsidP="00F85247">
            <w:pPr>
              <w:pStyle w:val="NoSpacing"/>
            </w:pPr>
          </w:p>
        </w:tc>
      </w:tr>
    </w:tbl>
    <w:p w14:paraId="1A65B2CB" w14:textId="77777777" w:rsidR="001265F1" w:rsidRDefault="001265F1" w:rsidP="00F85247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92D5C" w14:paraId="09CA531F" w14:textId="77777777" w:rsidTr="00A92D5C">
        <w:tc>
          <w:tcPr>
            <w:tcW w:w="9350" w:type="dxa"/>
          </w:tcPr>
          <w:p w14:paraId="11C21D70" w14:textId="77777777" w:rsidR="00A92D5C" w:rsidRDefault="00A92D5C" w:rsidP="00F85247">
            <w:pPr>
              <w:pStyle w:val="NoSpacing"/>
            </w:pPr>
            <w:r>
              <w:t xml:space="preserve">My </w:t>
            </w:r>
            <w:r w:rsidRPr="00A92D5C">
              <w:rPr>
                <w:b/>
                <w:bCs/>
                <w:i/>
                <w:iCs/>
              </w:rPr>
              <w:t xml:space="preserve">AHA </w:t>
            </w:r>
            <w:r>
              <w:t>moment(s):</w:t>
            </w:r>
          </w:p>
          <w:p w14:paraId="38C690A5" w14:textId="77777777" w:rsidR="00A92D5C" w:rsidRDefault="00A92D5C" w:rsidP="00F85247">
            <w:pPr>
              <w:pStyle w:val="NoSpacing"/>
            </w:pPr>
          </w:p>
          <w:p w14:paraId="2941912A" w14:textId="77777777" w:rsidR="00A92D5C" w:rsidRDefault="00A92D5C" w:rsidP="00F85247">
            <w:pPr>
              <w:pStyle w:val="NoSpacing"/>
            </w:pPr>
          </w:p>
          <w:p w14:paraId="418417DA" w14:textId="77777777" w:rsidR="00A92D5C" w:rsidRDefault="00A92D5C" w:rsidP="00F85247">
            <w:pPr>
              <w:pStyle w:val="NoSpacing"/>
            </w:pPr>
          </w:p>
          <w:p w14:paraId="331A0F51" w14:textId="74044702" w:rsidR="00A92D5C" w:rsidRDefault="00A92D5C" w:rsidP="00F85247">
            <w:pPr>
              <w:pStyle w:val="NoSpacing"/>
            </w:pPr>
          </w:p>
        </w:tc>
      </w:tr>
    </w:tbl>
    <w:p w14:paraId="6FFDB44A" w14:textId="3EE7AEBF" w:rsidR="008C52F7" w:rsidRDefault="008C52F7" w:rsidP="008C52F7">
      <w:pPr>
        <w:pStyle w:val="NoSpacing"/>
        <w:jc w:val="center"/>
      </w:pPr>
    </w:p>
    <w:p w14:paraId="43376588" w14:textId="465B6B6D" w:rsidR="00D07B8A" w:rsidRPr="00E771B1" w:rsidRDefault="00D07B8A" w:rsidP="00D07B8A">
      <w:pPr>
        <w:pStyle w:val="NoSpacing"/>
        <w:jc w:val="center"/>
      </w:pPr>
      <w:r w:rsidRPr="00D61D09">
        <w:rPr>
          <w:i/>
          <w:iCs/>
        </w:rPr>
        <w:t>“Once you master your own mind, anything is possible” - Unknown</w:t>
      </w:r>
    </w:p>
    <w:sectPr w:rsidR="00D07B8A" w:rsidRPr="00E771B1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CE895" w14:textId="77777777" w:rsidR="0089109F" w:rsidRDefault="0089109F" w:rsidP="00F479C1">
      <w:pPr>
        <w:spacing w:after="0" w:line="240" w:lineRule="auto"/>
      </w:pPr>
      <w:r>
        <w:separator/>
      </w:r>
    </w:p>
  </w:endnote>
  <w:endnote w:type="continuationSeparator" w:id="0">
    <w:p w14:paraId="08077453" w14:textId="77777777" w:rsidR="0089109F" w:rsidRDefault="0089109F" w:rsidP="00F47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944081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2D8A19C" w14:textId="58BA5386" w:rsidR="003A6447" w:rsidRDefault="003A644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144B86" w14:textId="77777777" w:rsidR="003A6447" w:rsidRDefault="003A64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2C63C" w14:textId="77777777" w:rsidR="0089109F" w:rsidRDefault="0089109F" w:rsidP="00F479C1">
      <w:pPr>
        <w:spacing w:after="0" w:line="240" w:lineRule="auto"/>
      </w:pPr>
      <w:r>
        <w:separator/>
      </w:r>
    </w:p>
  </w:footnote>
  <w:footnote w:type="continuationSeparator" w:id="0">
    <w:p w14:paraId="3321C176" w14:textId="77777777" w:rsidR="0089109F" w:rsidRDefault="0089109F" w:rsidP="00F47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122F4" w14:textId="28ED269D" w:rsidR="00F479C1" w:rsidRDefault="00000000">
    <w:pPr>
      <w:pStyle w:val="Header"/>
    </w:pPr>
    <w:r>
      <w:rPr>
        <w:noProof/>
      </w:rPr>
      <w:pict w14:anchorId="2CEF22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567938" o:spid="_x0000_s1035" type="#_x0000_t75" style="position:absolute;margin-left:0;margin-top:0;width:467.85pt;height:388.25pt;z-index:-251657216;mso-position-horizontal:center;mso-position-horizontal-relative:margin;mso-position-vertical:center;mso-position-vertical-relative:margin" o:allowincell="f">
          <v:imagedata r:id="rId1" o:title="Precision Wellness Logo_transparent backgroun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C9FDE" w14:textId="6D004EE7" w:rsidR="00F479C1" w:rsidRDefault="00000000">
    <w:pPr>
      <w:pStyle w:val="Header"/>
    </w:pPr>
    <w:r>
      <w:rPr>
        <w:noProof/>
      </w:rPr>
      <w:pict w14:anchorId="3FDFD3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567939" o:spid="_x0000_s1036" type="#_x0000_t75" style="position:absolute;margin-left:0;margin-top:0;width:467.85pt;height:388.25pt;z-index:-251656192;mso-position-horizontal:center;mso-position-horizontal-relative:margin;mso-position-vertical:center;mso-position-vertical-relative:margin" o:allowincell="f">
          <v:imagedata r:id="rId1" o:title="Precision Wellness Logo_transparent backgroun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D2257" w14:textId="271B29DE" w:rsidR="00F479C1" w:rsidRDefault="00000000">
    <w:pPr>
      <w:pStyle w:val="Header"/>
    </w:pPr>
    <w:r>
      <w:rPr>
        <w:noProof/>
      </w:rPr>
      <w:pict w14:anchorId="5821EF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567937" o:spid="_x0000_s1034" type="#_x0000_t75" style="position:absolute;margin-left:0;margin-top:0;width:467.85pt;height:388.25pt;z-index:-251658240;mso-position-horizontal:center;mso-position-horizontal-relative:margin;mso-position-vertical:center;mso-position-vertical-relative:margin" o:allowincell="f">
          <v:imagedata r:id="rId1" o:title="Precision Wellness Logo_transparent backgroun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81517"/>
    <w:multiLevelType w:val="hybridMultilevel"/>
    <w:tmpl w:val="EFE6D382"/>
    <w:lvl w:ilvl="0" w:tplc="45007C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155B2"/>
    <w:multiLevelType w:val="hybridMultilevel"/>
    <w:tmpl w:val="7C58CB40"/>
    <w:lvl w:ilvl="0" w:tplc="84760EEA">
      <w:numFmt w:val="bullet"/>
      <w:lvlText w:val="-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584C1AFD"/>
    <w:multiLevelType w:val="hybridMultilevel"/>
    <w:tmpl w:val="53346240"/>
    <w:lvl w:ilvl="0" w:tplc="8CAC45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1173D"/>
    <w:multiLevelType w:val="hybridMultilevel"/>
    <w:tmpl w:val="BDF87D00"/>
    <w:lvl w:ilvl="0" w:tplc="7F1CC05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FD17F67"/>
    <w:multiLevelType w:val="hybridMultilevel"/>
    <w:tmpl w:val="392EEFDA"/>
    <w:lvl w:ilvl="0" w:tplc="4DE23D7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AA2890"/>
    <w:multiLevelType w:val="hybridMultilevel"/>
    <w:tmpl w:val="7FFED138"/>
    <w:lvl w:ilvl="0" w:tplc="8D00D5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109986">
    <w:abstractNumId w:val="2"/>
  </w:num>
  <w:num w:numId="2" w16cid:durableId="511994966">
    <w:abstractNumId w:val="5"/>
  </w:num>
  <w:num w:numId="3" w16cid:durableId="1058742251">
    <w:abstractNumId w:val="4"/>
  </w:num>
  <w:num w:numId="4" w16cid:durableId="874122399">
    <w:abstractNumId w:val="3"/>
  </w:num>
  <w:num w:numId="5" w16cid:durableId="1584607947">
    <w:abstractNumId w:val="1"/>
  </w:num>
  <w:num w:numId="6" w16cid:durableId="1020208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9C1"/>
    <w:rsid w:val="00002B38"/>
    <w:rsid w:val="00011A94"/>
    <w:rsid w:val="00012698"/>
    <w:rsid w:val="00013BD4"/>
    <w:rsid w:val="0001523E"/>
    <w:rsid w:val="0002203D"/>
    <w:rsid w:val="00027107"/>
    <w:rsid w:val="00030825"/>
    <w:rsid w:val="0003360A"/>
    <w:rsid w:val="00051D80"/>
    <w:rsid w:val="00061FB3"/>
    <w:rsid w:val="00064B39"/>
    <w:rsid w:val="000653FD"/>
    <w:rsid w:val="00072126"/>
    <w:rsid w:val="0008113D"/>
    <w:rsid w:val="000816C1"/>
    <w:rsid w:val="00082883"/>
    <w:rsid w:val="000863FA"/>
    <w:rsid w:val="0008728A"/>
    <w:rsid w:val="00087C49"/>
    <w:rsid w:val="000948CE"/>
    <w:rsid w:val="000A3CD3"/>
    <w:rsid w:val="000A3CFD"/>
    <w:rsid w:val="000A5AC7"/>
    <w:rsid w:val="000A674B"/>
    <w:rsid w:val="000A7EB8"/>
    <w:rsid w:val="000B19AA"/>
    <w:rsid w:val="000C1A64"/>
    <w:rsid w:val="000C1E2F"/>
    <w:rsid w:val="000C78D8"/>
    <w:rsid w:val="000D08A5"/>
    <w:rsid w:val="000D3FDA"/>
    <w:rsid w:val="000E30A1"/>
    <w:rsid w:val="000F7018"/>
    <w:rsid w:val="00101EC9"/>
    <w:rsid w:val="0010221D"/>
    <w:rsid w:val="00103067"/>
    <w:rsid w:val="0010424A"/>
    <w:rsid w:val="00107855"/>
    <w:rsid w:val="00110F9A"/>
    <w:rsid w:val="0012019A"/>
    <w:rsid w:val="001217FE"/>
    <w:rsid w:val="00121B5D"/>
    <w:rsid w:val="00121B8D"/>
    <w:rsid w:val="00122D83"/>
    <w:rsid w:val="001265F1"/>
    <w:rsid w:val="001309DD"/>
    <w:rsid w:val="00135B0C"/>
    <w:rsid w:val="00135CE3"/>
    <w:rsid w:val="001373A1"/>
    <w:rsid w:val="0014497F"/>
    <w:rsid w:val="001453C1"/>
    <w:rsid w:val="00145BBB"/>
    <w:rsid w:val="0014651B"/>
    <w:rsid w:val="0015788B"/>
    <w:rsid w:val="00160A63"/>
    <w:rsid w:val="001644F1"/>
    <w:rsid w:val="00170681"/>
    <w:rsid w:val="00171463"/>
    <w:rsid w:val="00172780"/>
    <w:rsid w:val="00173CF9"/>
    <w:rsid w:val="00190532"/>
    <w:rsid w:val="00195877"/>
    <w:rsid w:val="001976C2"/>
    <w:rsid w:val="001A32A0"/>
    <w:rsid w:val="001A41DE"/>
    <w:rsid w:val="001B2956"/>
    <w:rsid w:val="001D463F"/>
    <w:rsid w:val="001D63C1"/>
    <w:rsid w:val="001E2C78"/>
    <w:rsid w:val="001F003C"/>
    <w:rsid w:val="001F1BF1"/>
    <w:rsid w:val="001F5C7C"/>
    <w:rsid w:val="001F5D93"/>
    <w:rsid w:val="001F72A6"/>
    <w:rsid w:val="00201F93"/>
    <w:rsid w:val="00202780"/>
    <w:rsid w:val="00203C13"/>
    <w:rsid w:val="002070C9"/>
    <w:rsid w:val="00211A1D"/>
    <w:rsid w:val="00227EC6"/>
    <w:rsid w:val="00231AC6"/>
    <w:rsid w:val="002321EA"/>
    <w:rsid w:val="00246B5E"/>
    <w:rsid w:val="00253E71"/>
    <w:rsid w:val="00257853"/>
    <w:rsid w:val="0026082C"/>
    <w:rsid w:val="00263ED2"/>
    <w:rsid w:val="0026655F"/>
    <w:rsid w:val="00285D88"/>
    <w:rsid w:val="00285E0B"/>
    <w:rsid w:val="002903E6"/>
    <w:rsid w:val="002945C0"/>
    <w:rsid w:val="00297286"/>
    <w:rsid w:val="00297C40"/>
    <w:rsid w:val="002B6039"/>
    <w:rsid w:val="002C11DE"/>
    <w:rsid w:val="002C3A5E"/>
    <w:rsid w:val="002C4FC8"/>
    <w:rsid w:val="002C586D"/>
    <w:rsid w:val="002E16FB"/>
    <w:rsid w:val="002F35AE"/>
    <w:rsid w:val="002F41B7"/>
    <w:rsid w:val="002F5D6C"/>
    <w:rsid w:val="002F793A"/>
    <w:rsid w:val="00312BF6"/>
    <w:rsid w:val="00315D13"/>
    <w:rsid w:val="00321B34"/>
    <w:rsid w:val="003240BA"/>
    <w:rsid w:val="00357680"/>
    <w:rsid w:val="0036187D"/>
    <w:rsid w:val="00361FE3"/>
    <w:rsid w:val="00364F23"/>
    <w:rsid w:val="00365934"/>
    <w:rsid w:val="003800D8"/>
    <w:rsid w:val="00385270"/>
    <w:rsid w:val="00386126"/>
    <w:rsid w:val="00390150"/>
    <w:rsid w:val="003A6447"/>
    <w:rsid w:val="003A7580"/>
    <w:rsid w:val="003B233B"/>
    <w:rsid w:val="003B2461"/>
    <w:rsid w:val="003B398D"/>
    <w:rsid w:val="003B482D"/>
    <w:rsid w:val="003B5F4A"/>
    <w:rsid w:val="003B611E"/>
    <w:rsid w:val="003C6306"/>
    <w:rsid w:val="003C6BDB"/>
    <w:rsid w:val="003D1407"/>
    <w:rsid w:val="003D672E"/>
    <w:rsid w:val="003D7AA6"/>
    <w:rsid w:val="003E520E"/>
    <w:rsid w:val="003E7331"/>
    <w:rsid w:val="003F6B18"/>
    <w:rsid w:val="003F6D3C"/>
    <w:rsid w:val="00413DA1"/>
    <w:rsid w:val="00422000"/>
    <w:rsid w:val="00423BD3"/>
    <w:rsid w:val="00425A56"/>
    <w:rsid w:val="00435012"/>
    <w:rsid w:val="0043689C"/>
    <w:rsid w:val="004400AA"/>
    <w:rsid w:val="0044700A"/>
    <w:rsid w:val="00460BCB"/>
    <w:rsid w:val="004652FA"/>
    <w:rsid w:val="004662A4"/>
    <w:rsid w:val="004701CB"/>
    <w:rsid w:val="00473488"/>
    <w:rsid w:val="00480A79"/>
    <w:rsid w:val="00481C75"/>
    <w:rsid w:val="00483FCD"/>
    <w:rsid w:val="004905D2"/>
    <w:rsid w:val="004A2F7E"/>
    <w:rsid w:val="004A3D93"/>
    <w:rsid w:val="004B3591"/>
    <w:rsid w:val="004B5638"/>
    <w:rsid w:val="004C1942"/>
    <w:rsid w:val="004C50EA"/>
    <w:rsid w:val="004C55C1"/>
    <w:rsid w:val="004C5EE1"/>
    <w:rsid w:val="004D18B8"/>
    <w:rsid w:val="004D30FB"/>
    <w:rsid w:val="004F0AF2"/>
    <w:rsid w:val="005128FF"/>
    <w:rsid w:val="0052533C"/>
    <w:rsid w:val="0053099F"/>
    <w:rsid w:val="00533F4D"/>
    <w:rsid w:val="00535D10"/>
    <w:rsid w:val="00555110"/>
    <w:rsid w:val="005563EF"/>
    <w:rsid w:val="00560207"/>
    <w:rsid w:val="00562EBB"/>
    <w:rsid w:val="0056448C"/>
    <w:rsid w:val="00564E09"/>
    <w:rsid w:val="00570695"/>
    <w:rsid w:val="0057370B"/>
    <w:rsid w:val="0057749C"/>
    <w:rsid w:val="005820DD"/>
    <w:rsid w:val="00582530"/>
    <w:rsid w:val="00583DC5"/>
    <w:rsid w:val="00586B88"/>
    <w:rsid w:val="00587B16"/>
    <w:rsid w:val="00591F05"/>
    <w:rsid w:val="00594230"/>
    <w:rsid w:val="005A2BCA"/>
    <w:rsid w:val="005A2C9F"/>
    <w:rsid w:val="005A4105"/>
    <w:rsid w:val="005A6936"/>
    <w:rsid w:val="005B0C36"/>
    <w:rsid w:val="005B7F10"/>
    <w:rsid w:val="005C29BC"/>
    <w:rsid w:val="005C38FB"/>
    <w:rsid w:val="005C3C97"/>
    <w:rsid w:val="005C7ABA"/>
    <w:rsid w:val="005D123F"/>
    <w:rsid w:val="005D2363"/>
    <w:rsid w:val="005D3141"/>
    <w:rsid w:val="005D37F1"/>
    <w:rsid w:val="005D496A"/>
    <w:rsid w:val="005D4CCF"/>
    <w:rsid w:val="005D62AF"/>
    <w:rsid w:val="005E64B3"/>
    <w:rsid w:val="005F024D"/>
    <w:rsid w:val="005F19CC"/>
    <w:rsid w:val="00601131"/>
    <w:rsid w:val="006051B3"/>
    <w:rsid w:val="0061463B"/>
    <w:rsid w:val="00614ACF"/>
    <w:rsid w:val="006159CD"/>
    <w:rsid w:val="00615FB1"/>
    <w:rsid w:val="00616471"/>
    <w:rsid w:val="006178C2"/>
    <w:rsid w:val="006202D2"/>
    <w:rsid w:val="00626AAD"/>
    <w:rsid w:val="00626CD2"/>
    <w:rsid w:val="00631EF5"/>
    <w:rsid w:val="00632C03"/>
    <w:rsid w:val="00633EFB"/>
    <w:rsid w:val="0064198E"/>
    <w:rsid w:val="006435B9"/>
    <w:rsid w:val="00655486"/>
    <w:rsid w:val="00665ABF"/>
    <w:rsid w:val="00665ECB"/>
    <w:rsid w:val="006665A4"/>
    <w:rsid w:val="00684A2F"/>
    <w:rsid w:val="00685873"/>
    <w:rsid w:val="006902A0"/>
    <w:rsid w:val="00697473"/>
    <w:rsid w:val="006A32B2"/>
    <w:rsid w:val="006A7842"/>
    <w:rsid w:val="006B72CA"/>
    <w:rsid w:val="006B7992"/>
    <w:rsid w:val="006E1B84"/>
    <w:rsid w:val="006E235A"/>
    <w:rsid w:val="006F07AA"/>
    <w:rsid w:val="006F4782"/>
    <w:rsid w:val="00701E60"/>
    <w:rsid w:val="00702083"/>
    <w:rsid w:val="00702F63"/>
    <w:rsid w:val="00710854"/>
    <w:rsid w:val="007110EF"/>
    <w:rsid w:val="00715475"/>
    <w:rsid w:val="00722772"/>
    <w:rsid w:val="007278D6"/>
    <w:rsid w:val="00727BB4"/>
    <w:rsid w:val="00732488"/>
    <w:rsid w:val="00735FB0"/>
    <w:rsid w:val="00737071"/>
    <w:rsid w:val="00740078"/>
    <w:rsid w:val="00746C9B"/>
    <w:rsid w:val="00752166"/>
    <w:rsid w:val="00753DB1"/>
    <w:rsid w:val="007556B6"/>
    <w:rsid w:val="0076099D"/>
    <w:rsid w:val="00762F12"/>
    <w:rsid w:val="00765026"/>
    <w:rsid w:val="00770D63"/>
    <w:rsid w:val="00775C07"/>
    <w:rsid w:val="00776D85"/>
    <w:rsid w:val="00777CB7"/>
    <w:rsid w:val="007A0DF7"/>
    <w:rsid w:val="007B002F"/>
    <w:rsid w:val="007C28FD"/>
    <w:rsid w:val="007E0BB7"/>
    <w:rsid w:val="007E2B76"/>
    <w:rsid w:val="007E4546"/>
    <w:rsid w:val="007E6FBD"/>
    <w:rsid w:val="007F0D68"/>
    <w:rsid w:val="007F1431"/>
    <w:rsid w:val="007F4B5C"/>
    <w:rsid w:val="00800A85"/>
    <w:rsid w:val="00800F0B"/>
    <w:rsid w:val="00802202"/>
    <w:rsid w:val="008038F3"/>
    <w:rsid w:val="00805B65"/>
    <w:rsid w:val="00811DE7"/>
    <w:rsid w:val="00812378"/>
    <w:rsid w:val="00813E49"/>
    <w:rsid w:val="00821BF5"/>
    <w:rsid w:val="00827280"/>
    <w:rsid w:val="008335AF"/>
    <w:rsid w:val="00846105"/>
    <w:rsid w:val="008502CE"/>
    <w:rsid w:val="0085119F"/>
    <w:rsid w:val="008540F6"/>
    <w:rsid w:val="00856C63"/>
    <w:rsid w:val="0085782B"/>
    <w:rsid w:val="008623B5"/>
    <w:rsid w:val="00872D1F"/>
    <w:rsid w:val="00875607"/>
    <w:rsid w:val="0087580F"/>
    <w:rsid w:val="00883634"/>
    <w:rsid w:val="0088673C"/>
    <w:rsid w:val="00887D64"/>
    <w:rsid w:val="0089109F"/>
    <w:rsid w:val="00892AB6"/>
    <w:rsid w:val="008932B1"/>
    <w:rsid w:val="00895C04"/>
    <w:rsid w:val="008A53BF"/>
    <w:rsid w:val="008B1B86"/>
    <w:rsid w:val="008B3CC0"/>
    <w:rsid w:val="008B4486"/>
    <w:rsid w:val="008C52F7"/>
    <w:rsid w:val="008C565F"/>
    <w:rsid w:val="008D0CD0"/>
    <w:rsid w:val="008D3548"/>
    <w:rsid w:val="008D4941"/>
    <w:rsid w:val="008E3AEE"/>
    <w:rsid w:val="008E4300"/>
    <w:rsid w:val="008E61A3"/>
    <w:rsid w:val="008E7730"/>
    <w:rsid w:val="008F5763"/>
    <w:rsid w:val="008F5EC2"/>
    <w:rsid w:val="00900D00"/>
    <w:rsid w:val="00902C9C"/>
    <w:rsid w:val="00910555"/>
    <w:rsid w:val="00924F4E"/>
    <w:rsid w:val="00925127"/>
    <w:rsid w:val="00932C92"/>
    <w:rsid w:val="0094341F"/>
    <w:rsid w:val="00943D48"/>
    <w:rsid w:val="0094419C"/>
    <w:rsid w:val="009500C5"/>
    <w:rsid w:val="00963C0E"/>
    <w:rsid w:val="00963FA8"/>
    <w:rsid w:val="00974017"/>
    <w:rsid w:val="00975134"/>
    <w:rsid w:val="00977B01"/>
    <w:rsid w:val="009905BC"/>
    <w:rsid w:val="009908B1"/>
    <w:rsid w:val="009A5ED3"/>
    <w:rsid w:val="009B0BEE"/>
    <w:rsid w:val="009B74FA"/>
    <w:rsid w:val="009C4914"/>
    <w:rsid w:val="009D0B3C"/>
    <w:rsid w:val="009E486B"/>
    <w:rsid w:val="009E5753"/>
    <w:rsid w:val="009F1BB3"/>
    <w:rsid w:val="009F1C8D"/>
    <w:rsid w:val="009F30B3"/>
    <w:rsid w:val="009F5A97"/>
    <w:rsid w:val="00A05B29"/>
    <w:rsid w:val="00A063E5"/>
    <w:rsid w:val="00A07C2A"/>
    <w:rsid w:val="00A10E7E"/>
    <w:rsid w:val="00A1302B"/>
    <w:rsid w:val="00A15D5E"/>
    <w:rsid w:val="00A17B00"/>
    <w:rsid w:val="00A17B35"/>
    <w:rsid w:val="00A20FC1"/>
    <w:rsid w:val="00A21CE4"/>
    <w:rsid w:val="00A23DB8"/>
    <w:rsid w:val="00A3113F"/>
    <w:rsid w:val="00A35015"/>
    <w:rsid w:val="00A35AF9"/>
    <w:rsid w:val="00A36E6A"/>
    <w:rsid w:val="00A43BD8"/>
    <w:rsid w:val="00A44A69"/>
    <w:rsid w:val="00A453DE"/>
    <w:rsid w:val="00A455A6"/>
    <w:rsid w:val="00A46CDE"/>
    <w:rsid w:val="00A650A9"/>
    <w:rsid w:val="00A73D8C"/>
    <w:rsid w:val="00A865BE"/>
    <w:rsid w:val="00A86CD1"/>
    <w:rsid w:val="00A90939"/>
    <w:rsid w:val="00A917FA"/>
    <w:rsid w:val="00A92D5C"/>
    <w:rsid w:val="00A93520"/>
    <w:rsid w:val="00A948AD"/>
    <w:rsid w:val="00A95B48"/>
    <w:rsid w:val="00A964F8"/>
    <w:rsid w:val="00AA542F"/>
    <w:rsid w:val="00AA6966"/>
    <w:rsid w:val="00AC0217"/>
    <w:rsid w:val="00AC04D2"/>
    <w:rsid w:val="00AC261B"/>
    <w:rsid w:val="00AC3333"/>
    <w:rsid w:val="00AC4BA9"/>
    <w:rsid w:val="00AD227A"/>
    <w:rsid w:val="00AD52CA"/>
    <w:rsid w:val="00AD648F"/>
    <w:rsid w:val="00AD6B96"/>
    <w:rsid w:val="00AD7191"/>
    <w:rsid w:val="00AE040B"/>
    <w:rsid w:val="00AE28B9"/>
    <w:rsid w:val="00AE2E27"/>
    <w:rsid w:val="00AE4986"/>
    <w:rsid w:val="00AF00A1"/>
    <w:rsid w:val="00B03893"/>
    <w:rsid w:val="00B05742"/>
    <w:rsid w:val="00B1642F"/>
    <w:rsid w:val="00B21C03"/>
    <w:rsid w:val="00B22881"/>
    <w:rsid w:val="00B2770E"/>
    <w:rsid w:val="00B44550"/>
    <w:rsid w:val="00B55F4A"/>
    <w:rsid w:val="00B70CB3"/>
    <w:rsid w:val="00B71754"/>
    <w:rsid w:val="00B75D73"/>
    <w:rsid w:val="00B82E85"/>
    <w:rsid w:val="00B82E88"/>
    <w:rsid w:val="00B835E1"/>
    <w:rsid w:val="00BA46F3"/>
    <w:rsid w:val="00BA4A29"/>
    <w:rsid w:val="00BA578F"/>
    <w:rsid w:val="00BB3882"/>
    <w:rsid w:val="00BB7D2D"/>
    <w:rsid w:val="00BC0BBB"/>
    <w:rsid w:val="00BC19BA"/>
    <w:rsid w:val="00BD1819"/>
    <w:rsid w:val="00BD419A"/>
    <w:rsid w:val="00BD5727"/>
    <w:rsid w:val="00BE2EE1"/>
    <w:rsid w:val="00BF2CFF"/>
    <w:rsid w:val="00BF559D"/>
    <w:rsid w:val="00BF6B2A"/>
    <w:rsid w:val="00C31622"/>
    <w:rsid w:val="00C370A2"/>
    <w:rsid w:val="00C448CC"/>
    <w:rsid w:val="00C502AB"/>
    <w:rsid w:val="00C52AF3"/>
    <w:rsid w:val="00C54D83"/>
    <w:rsid w:val="00C551F2"/>
    <w:rsid w:val="00C65662"/>
    <w:rsid w:val="00C71EC7"/>
    <w:rsid w:val="00C76E48"/>
    <w:rsid w:val="00C86EBA"/>
    <w:rsid w:val="00C909B6"/>
    <w:rsid w:val="00C964CF"/>
    <w:rsid w:val="00C96CE9"/>
    <w:rsid w:val="00CA1E2B"/>
    <w:rsid w:val="00CA5D2A"/>
    <w:rsid w:val="00CD1086"/>
    <w:rsid w:val="00CD110E"/>
    <w:rsid w:val="00CD3C99"/>
    <w:rsid w:val="00CE06D8"/>
    <w:rsid w:val="00CE1455"/>
    <w:rsid w:val="00CF3424"/>
    <w:rsid w:val="00D04076"/>
    <w:rsid w:val="00D07B8A"/>
    <w:rsid w:val="00D13913"/>
    <w:rsid w:val="00D27423"/>
    <w:rsid w:val="00D32665"/>
    <w:rsid w:val="00D33CF9"/>
    <w:rsid w:val="00D37F80"/>
    <w:rsid w:val="00D43899"/>
    <w:rsid w:val="00D51259"/>
    <w:rsid w:val="00D61155"/>
    <w:rsid w:val="00D61D09"/>
    <w:rsid w:val="00D764D8"/>
    <w:rsid w:val="00D76FC0"/>
    <w:rsid w:val="00D8358C"/>
    <w:rsid w:val="00D97AB0"/>
    <w:rsid w:val="00DA3B87"/>
    <w:rsid w:val="00DA4E35"/>
    <w:rsid w:val="00DB32E9"/>
    <w:rsid w:val="00DB3A1E"/>
    <w:rsid w:val="00DB7CBF"/>
    <w:rsid w:val="00DD3E34"/>
    <w:rsid w:val="00DD569C"/>
    <w:rsid w:val="00DE00AF"/>
    <w:rsid w:val="00DE730C"/>
    <w:rsid w:val="00DF258F"/>
    <w:rsid w:val="00DF46B7"/>
    <w:rsid w:val="00DF783A"/>
    <w:rsid w:val="00E00DF6"/>
    <w:rsid w:val="00E10FD9"/>
    <w:rsid w:val="00E1550A"/>
    <w:rsid w:val="00E25111"/>
    <w:rsid w:val="00E3194F"/>
    <w:rsid w:val="00E35784"/>
    <w:rsid w:val="00E4602B"/>
    <w:rsid w:val="00E46217"/>
    <w:rsid w:val="00E5046B"/>
    <w:rsid w:val="00E51296"/>
    <w:rsid w:val="00E5207D"/>
    <w:rsid w:val="00E53579"/>
    <w:rsid w:val="00E56DD3"/>
    <w:rsid w:val="00E71B17"/>
    <w:rsid w:val="00E750C7"/>
    <w:rsid w:val="00E771B1"/>
    <w:rsid w:val="00E8080A"/>
    <w:rsid w:val="00E90D2F"/>
    <w:rsid w:val="00E91519"/>
    <w:rsid w:val="00E94EF2"/>
    <w:rsid w:val="00EA128D"/>
    <w:rsid w:val="00EA312B"/>
    <w:rsid w:val="00EA345A"/>
    <w:rsid w:val="00EA43B9"/>
    <w:rsid w:val="00EB15DD"/>
    <w:rsid w:val="00EB3934"/>
    <w:rsid w:val="00EB3E7B"/>
    <w:rsid w:val="00EB73F1"/>
    <w:rsid w:val="00EC0E7B"/>
    <w:rsid w:val="00EC3816"/>
    <w:rsid w:val="00EC38E2"/>
    <w:rsid w:val="00EC6B08"/>
    <w:rsid w:val="00ED4385"/>
    <w:rsid w:val="00ED7471"/>
    <w:rsid w:val="00EE31C7"/>
    <w:rsid w:val="00EE5BF8"/>
    <w:rsid w:val="00EF2FA9"/>
    <w:rsid w:val="00EF59DB"/>
    <w:rsid w:val="00F02CCB"/>
    <w:rsid w:val="00F03CE0"/>
    <w:rsid w:val="00F053DA"/>
    <w:rsid w:val="00F07265"/>
    <w:rsid w:val="00F07F0A"/>
    <w:rsid w:val="00F150A5"/>
    <w:rsid w:val="00F20347"/>
    <w:rsid w:val="00F278EE"/>
    <w:rsid w:val="00F3591F"/>
    <w:rsid w:val="00F440B4"/>
    <w:rsid w:val="00F4445E"/>
    <w:rsid w:val="00F479C1"/>
    <w:rsid w:val="00F51E42"/>
    <w:rsid w:val="00F567BD"/>
    <w:rsid w:val="00F6051D"/>
    <w:rsid w:val="00F645B0"/>
    <w:rsid w:val="00F64BEF"/>
    <w:rsid w:val="00F653D5"/>
    <w:rsid w:val="00F67213"/>
    <w:rsid w:val="00F675A8"/>
    <w:rsid w:val="00F71CC7"/>
    <w:rsid w:val="00F74C8B"/>
    <w:rsid w:val="00F76415"/>
    <w:rsid w:val="00F80215"/>
    <w:rsid w:val="00F85247"/>
    <w:rsid w:val="00F85347"/>
    <w:rsid w:val="00F90C20"/>
    <w:rsid w:val="00F951D8"/>
    <w:rsid w:val="00FA138C"/>
    <w:rsid w:val="00FA1694"/>
    <w:rsid w:val="00FA5056"/>
    <w:rsid w:val="00FA5BA2"/>
    <w:rsid w:val="00FA7E08"/>
    <w:rsid w:val="00FB3CC5"/>
    <w:rsid w:val="00FB41CD"/>
    <w:rsid w:val="00FB442F"/>
    <w:rsid w:val="00FB54C5"/>
    <w:rsid w:val="00FB5639"/>
    <w:rsid w:val="00FD0161"/>
    <w:rsid w:val="00FD035F"/>
    <w:rsid w:val="00FD0BBB"/>
    <w:rsid w:val="00FD40D7"/>
    <w:rsid w:val="00FD46A1"/>
    <w:rsid w:val="00FE04FD"/>
    <w:rsid w:val="00FE0A29"/>
    <w:rsid w:val="00FE1892"/>
    <w:rsid w:val="00FE4BC0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2704D1"/>
  <w15:chartTrackingRefBased/>
  <w15:docId w15:val="{45DB5294-3A9C-49EE-9933-63DB3412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9C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79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9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9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9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9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9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9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9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9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9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9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9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9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9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9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9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9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9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7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9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7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79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9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79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9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9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9C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47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9C1"/>
  </w:style>
  <w:style w:type="paragraph" w:styleId="Footer">
    <w:name w:val="footer"/>
    <w:basedOn w:val="Normal"/>
    <w:link w:val="FooterChar"/>
    <w:uiPriority w:val="99"/>
    <w:unhideWhenUsed/>
    <w:rsid w:val="00F47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9C1"/>
  </w:style>
  <w:style w:type="paragraph" w:styleId="NoSpacing">
    <w:name w:val="No Spacing"/>
    <w:link w:val="NoSpacingChar"/>
    <w:uiPriority w:val="1"/>
    <w:qFormat/>
    <w:rsid w:val="00F479C1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F479C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F479C1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B757C-ADB2-4576-B5BE-7E109C0E4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533</Words>
  <Characters>2479</Characters>
  <Application>Microsoft Office Word</Application>
  <DocSecurity>0</DocSecurity>
  <Lines>225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Spitzer</dc:creator>
  <cp:keywords/>
  <dc:description/>
  <cp:lastModifiedBy>Jamie Spitzer</cp:lastModifiedBy>
  <cp:revision>52</cp:revision>
  <cp:lastPrinted>2026-02-21T16:16:00Z</cp:lastPrinted>
  <dcterms:created xsi:type="dcterms:W3CDTF">2026-02-21T16:20:00Z</dcterms:created>
  <dcterms:modified xsi:type="dcterms:W3CDTF">2026-02-28T19:45:00Z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ea659511-722f-467a-aa03-d85d09e5e681</vt:lpwstr>
  </property>
</Properties>
</file>